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28"/>
        </w:rPr>
      </w:pPr>
      <w:r>
        <w:rPr>
          <w:rFonts w:hint="eastAsia" w:ascii="宋体" w:hAnsi="宋体" w:eastAsia="宋体"/>
          <w:b/>
          <w:sz w:val="36"/>
          <w:szCs w:val="28"/>
        </w:rPr>
        <w:t>肇庆学院优秀博硕士招聘启事</w:t>
      </w:r>
    </w:p>
    <w:p>
      <w:pPr>
        <w:spacing w:before="312" w:beforeLines="100" w:after="312" w:afterLines="100" w:line="36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一、学校简介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肇庆学院为公办全日制综合性本科高校。学校地处粤港澳大湾区、珠三角核心区广东省肇庆市端州区。校园总占地面积1214.3亩。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拥有优美的校园环境。曾荣获全国绿化模范单位等称号，近年来获评为全国大学生创新创业教育示范校、广东省转型发展试点院校、省市共建高校。2017年被广东省学位委员会确定为硕士学位授予立项建设单位。</w:t>
      </w:r>
    </w:p>
    <w:p>
      <w:pPr>
        <w:spacing w:before="312" w:beforeLines="100" w:after="312" w:afterLines="100" w:line="36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二、招聘需求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因学校事业发展需要，现招聘以下专业（方向）优秀博、硕士若干名。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数学与统计学院：</w:t>
      </w:r>
      <w:r>
        <w:rPr>
          <w:rFonts w:hint="eastAsia" w:ascii="宋体" w:hAnsi="宋体" w:eastAsia="宋体"/>
          <w:sz w:val="28"/>
          <w:szCs w:val="28"/>
        </w:rPr>
        <w:t>应用统计学、金融数学、统计学、计算数学、应用数学、基础数学、概率统计、大数据科学、软件工程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机械与汽车工程学院：</w:t>
      </w:r>
      <w:r>
        <w:rPr>
          <w:rFonts w:hint="eastAsia" w:ascii="宋体" w:hAnsi="宋体" w:eastAsia="宋体"/>
          <w:sz w:val="28"/>
          <w:szCs w:val="28"/>
        </w:rPr>
        <w:t>机械设计及理论（动力学及可靠性方向）、机械工程、机械电子、车辆工程、新能源汽车研究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计算机科学与软件学院：</w:t>
      </w:r>
      <w:r>
        <w:rPr>
          <w:rFonts w:hint="eastAsia" w:ascii="宋体" w:hAnsi="宋体" w:eastAsia="宋体"/>
          <w:sz w:val="28"/>
          <w:szCs w:val="28"/>
        </w:rPr>
        <w:t>计算机科学与技术、物联网工程、软件工程、数学科学与大数据技术、网络工程、计算机相关学科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电子与电气工程学院：</w:t>
      </w:r>
      <w:r>
        <w:rPr>
          <w:rFonts w:hint="eastAsia" w:ascii="宋体" w:hAnsi="宋体" w:eastAsia="宋体"/>
          <w:sz w:val="28"/>
          <w:szCs w:val="28"/>
        </w:rPr>
        <w:t>电子信息工程、电气工程及其自动化、通信工程、物理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环境与化学工程学院：</w:t>
      </w:r>
      <w:r>
        <w:rPr>
          <w:rFonts w:hint="eastAsia" w:ascii="宋体" w:hAnsi="宋体" w:eastAsia="宋体"/>
          <w:sz w:val="28"/>
          <w:szCs w:val="28"/>
        </w:rPr>
        <w:t>环境科学与工程/水污染处理、土壤污染防治、环境微生物等、有机化学方向 、化妆品方向、化学及环境相关专业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食品与制药工程学院：</w:t>
      </w:r>
      <w:r>
        <w:rPr>
          <w:rFonts w:hint="eastAsia" w:ascii="宋体" w:hAnsi="宋体" w:eastAsia="宋体"/>
          <w:sz w:val="28"/>
          <w:szCs w:val="28"/>
        </w:rPr>
        <w:t>制药工程/工程设计、食品科学与工程、食品安全/分析检测/材料化学、食品检验、电化学/电分析化学/分析化学、药学及相关专业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生命科学学院：</w:t>
      </w:r>
      <w:r>
        <w:rPr>
          <w:rFonts w:hint="eastAsia" w:ascii="宋体" w:hAnsi="宋体" w:eastAsia="宋体"/>
          <w:sz w:val="28"/>
          <w:szCs w:val="28"/>
        </w:rPr>
        <w:t>生物类、医药类、农学、园林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教育科学学院：</w:t>
      </w:r>
      <w:r>
        <w:rPr>
          <w:rFonts w:hint="eastAsia" w:ascii="宋体" w:hAnsi="宋体" w:eastAsia="宋体"/>
          <w:sz w:val="28"/>
          <w:szCs w:val="28"/>
        </w:rPr>
        <w:t>学前教育、教育技术学、小学教育、心理咨询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文学院：</w:t>
      </w:r>
      <w:r>
        <w:rPr>
          <w:rFonts w:hint="eastAsia" w:ascii="宋体" w:hAnsi="宋体" w:eastAsia="宋体"/>
          <w:sz w:val="28"/>
          <w:szCs w:val="28"/>
        </w:rPr>
        <w:t>中国语言文学、新闻学、传播学、网络传播与新媒体、书法学、古代汉语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外国语学院：</w:t>
      </w:r>
      <w:r>
        <w:rPr>
          <w:rFonts w:hint="eastAsia" w:ascii="宋体" w:hAnsi="宋体" w:eastAsia="宋体"/>
          <w:sz w:val="28"/>
          <w:szCs w:val="28"/>
        </w:rPr>
        <w:t>英语（英语翻译、英语教育、文学、文化方向）、英语翻译、商务英语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政法学院：</w:t>
      </w:r>
      <w:r>
        <w:rPr>
          <w:rFonts w:hint="eastAsia" w:ascii="宋体" w:hAnsi="宋体" w:eastAsia="宋体"/>
          <w:sz w:val="28"/>
          <w:szCs w:val="28"/>
        </w:rPr>
        <w:t>知识产权、刑事法学、立法学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马克思主义学院：</w:t>
      </w:r>
      <w:r>
        <w:rPr>
          <w:rFonts w:hint="eastAsia" w:ascii="宋体" w:hAnsi="宋体" w:eastAsia="宋体"/>
          <w:sz w:val="28"/>
          <w:szCs w:val="28"/>
        </w:rPr>
        <w:t>中国近现代史、思想政治教育、马克思主义中国化</w:t>
      </w:r>
    </w:p>
    <w:p>
      <w:pPr>
        <w:spacing w:before="312" w:beforeLines="100" w:after="312" w:afterLines="100" w:line="36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三、应聘材料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个人简历一份并填写《肇庆学院招聘教师审批表》，应聘材料发送至肇庆学院人事处邮箱。邮件请以“学历程度- - 专业- - 毕业年月”命名(例如：博士——机械工程——201812)</w:t>
      </w:r>
    </w:p>
    <w:p>
      <w:pPr>
        <w:spacing w:before="312" w:beforeLines="100" w:after="312" w:afterLines="100" w:line="360" w:lineRule="auto"/>
        <w:ind w:firstLine="640" w:firstLineChars="2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四、联系方式：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地址：广东省肇庆市端州区肇庆学院行政楼316室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邮编：526061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联系人：唐乐 吴泽宾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联系电话：0758-2752102</w:t>
      </w:r>
    </w:p>
    <w:p>
      <w:pPr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简历投递邮箱：</w:t>
      </w:r>
      <w:r>
        <w:rPr>
          <w:rFonts w:hint="eastAsia" w:ascii="宋体" w:hAnsi="宋体" w:eastAsia="宋体"/>
          <w:sz w:val="28"/>
          <w:szCs w:val="28"/>
        </w:rPr>
        <w:fldChar w:fldCharType="begin"/>
      </w:r>
      <w:r>
        <w:rPr>
          <w:rFonts w:hint="eastAsia" w:ascii="宋体" w:hAnsi="宋体" w:eastAsia="宋体"/>
          <w:sz w:val="28"/>
          <w:szCs w:val="28"/>
        </w:rPr>
        <w:instrText xml:space="preserve"> HYPERLINK "mailto:rsc@zqu.edu.cn" </w:instrText>
      </w:r>
      <w:r>
        <w:rPr>
          <w:rFonts w:hint="eastAsia" w:ascii="宋体" w:hAnsi="宋体" w:eastAsia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/>
          <w:sz w:val="28"/>
          <w:szCs w:val="28"/>
        </w:rPr>
        <w:t>rsc@zqu.edu.cn</w:t>
      </w:r>
      <w:r>
        <w:rPr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/>
          <w:sz w:val="28"/>
          <w:szCs w:val="28"/>
          <w:lang w:val="en-US" w:eastAsia="zh-CN"/>
        </w:rPr>
        <w:instrText xml:space="preserve"> HYPERLINK "mailto:抄送zqxyrsc@yeah.net" </w:instrText>
      </w:r>
      <w:r>
        <w:rPr>
          <w:rFonts w:hint="eastAsia" w:ascii="宋体" w:hAnsi="宋体" w:eastAsia="宋体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/>
          <w:sz w:val="28"/>
          <w:szCs w:val="28"/>
          <w:lang w:val="en-US" w:eastAsia="zh-CN"/>
        </w:rPr>
        <w:t>抄送zqxyrsc@yeah.net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（邮件标题：高层次人才网+姓名+专业+学历+毕业院校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jc w:val="center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9"/>
    <w:rsid w:val="000006F0"/>
    <w:rsid w:val="0000524E"/>
    <w:rsid w:val="00022C29"/>
    <w:rsid w:val="00061594"/>
    <w:rsid w:val="000B2CF2"/>
    <w:rsid w:val="001160E7"/>
    <w:rsid w:val="0019639F"/>
    <w:rsid w:val="003C0189"/>
    <w:rsid w:val="00475823"/>
    <w:rsid w:val="005B4CE7"/>
    <w:rsid w:val="005C71E9"/>
    <w:rsid w:val="007479B1"/>
    <w:rsid w:val="00767B72"/>
    <w:rsid w:val="00794268"/>
    <w:rsid w:val="007F1E7B"/>
    <w:rsid w:val="008A1014"/>
    <w:rsid w:val="008E2B47"/>
    <w:rsid w:val="009031CF"/>
    <w:rsid w:val="00914FF5"/>
    <w:rsid w:val="00AD76F1"/>
    <w:rsid w:val="00B2159B"/>
    <w:rsid w:val="00B2215E"/>
    <w:rsid w:val="00B96E4B"/>
    <w:rsid w:val="00BF49EC"/>
    <w:rsid w:val="00D65B8F"/>
    <w:rsid w:val="00DA6D64"/>
    <w:rsid w:val="00DB44F5"/>
    <w:rsid w:val="00E239BC"/>
    <w:rsid w:val="612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776</Characters>
  <Lines>6</Lines>
  <Paragraphs>1</Paragraphs>
  <TotalTime>248</TotalTime>
  <ScaleCrop>false</ScaleCrop>
  <LinksUpToDate>false</LinksUpToDate>
  <CharactersWithSpaces>910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2018-10-19T02:40:00Z</dcterms:created>
  <dc:creator>周长锋</dc:creator>
  <cp:lastModifiedBy>木鱼</cp:lastModifiedBy>
  <cp:lastPrinted>2018-10-22T02:39:00Z</cp:lastPrinted>
  <dcterms:modified xsi:type="dcterms:W3CDTF">2018-10-25T07:32:29Z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