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pStyle w:val="5"/>
        <w:keepNext w:val="0"/>
        <w:keepLines w:val="0"/>
        <w:widowControl/>
        <w:suppressLineNumbers w:val="0"/>
        <w:spacing w:before="0" w:beforeAutospacing="0" w:after="0" w:afterAutospacing="0" w:line="525" w:lineRule="atLeast"/>
        <w:ind w:left="870" w:right="0" w:firstLine="0"/>
        <w:jc w:val="center"/>
      </w:pPr>
      <w:r>
        <w:rPr>
          <w:rFonts w:ascii="黑体" w:hAnsi="宋体" w:eastAsia="黑体" w:cs="黑体"/>
          <w:color w:val="000000"/>
          <w:sz w:val="31"/>
          <w:szCs w:val="31"/>
        </w:rPr>
        <w:t>吉首大学</w:t>
      </w:r>
      <w:r>
        <w:rPr>
          <w:rFonts w:hint="eastAsia" w:ascii="黑体" w:hAnsi="宋体" w:eastAsia="黑体" w:cs="黑体"/>
          <w:color w:val="000000"/>
          <w:sz w:val="31"/>
          <w:szCs w:val="31"/>
          <w:lang w:val="en-US"/>
        </w:rPr>
        <w:t>2018</w:t>
      </w:r>
      <w:r>
        <w:rPr>
          <w:rFonts w:hint="eastAsia" w:ascii="黑体" w:hAnsi="宋体" w:eastAsia="黑体" w:cs="黑体"/>
          <w:color w:val="000000"/>
          <w:sz w:val="31"/>
          <w:szCs w:val="31"/>
        </w:rPr>
        <w:t>年博士招聘公告</w:t>
      </w:r>
    </w:p>
    <w:p>
      <w:pPr>
        <w:pStyle w:val="5"/>
        <w:keepNext w:val="0"/>
        <w:keepLines w:val="0"/>
        <w:widowControl/>
        <w:suppressLineNumbers w:val="0"/>
        <w:spacing w:before="0" w:beforeAutospacing="0" w:after="0" w:afterAutospacing="0" w:line="525" w:lineRule="atLeast"/>
        <w:ind w:left="870" w:right="0" w:firstLine="0"/>
        <w:jc w:val="center"/>
      </w:pPr>
      <w:r>
        <w:rPr>
          <w:rFonts w:hint="eastAsia" w:ascii="黑体" w:hAnsi="宋体" w:eastAsia="黑体" w:cs="黑体"/>
          <w:color w:val="000000"/>
          <w:sz w:val="31"/>
          <w:szCs w:val="31"/>
        </w:rPr>
        <w:t>（第一批）</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吉首大学创办于</w:t>
      </w:r>
      <w:r>
        <w:rPr>
          <w:rFonts w:asciiTheme="minorHAnsi" w:hAnsiTheme="minorHAnsi" w:eastAsiaTheme="minorEastAsia" w:cstheme="minorBidi"/>
          <w:color w:val="000000"/>
          <w:kern w:val="0"/>
          <w:sz w:val="24"/>
          <w:szCs w:val="24"/>
          <w:lang w:val="en-US" w:eastAsia="zh-CN" w:bidi="ar"/>
        </w:rPr>
        <w:t>1958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月，在湖南省湘西土家族苗族自治州和张家界市两地办学，校本部位于湘西自治州首府——吉首市。学校是湖南省属综合性大学，国家民委与湖南省人民政府共建高校，国家“中西部高校基础能力建设工程”高校，博士人才培养高校（已公示为博士授权单位），《武陵山片区区域发展与扶贫攻坚规划》重点建设高校，教育部本科教学工作水平评估优秀高校，湖南省研究生培养过程质量评估优秀高校，推荐优秀应届本科毕业生免试攻读硕士学位研究生普通高校，具有国家自科基金地区项目和国家社科基金西部项目申报资格的高校。</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根据《事业单位人事管理条例》（中华人民共和国国务院令</w:t>
      </w:r>
      <w:r>
        <w:rPr>
          <w:rFonts w:asciiTheme="minorHAnsi" w:hAnsiTheme="minorHAnsi" w:eastAsiaTheme="minorEastAsia" w:cstheme="minorBidi"/>
          <w:color w:val="000000"/>
          <w:kern w:val="0"/>
          <w:sz w:val="24"/>
          <w:szCs w:val="24"/>
          <w:lang w:val="en-US" w:eastAsia="zh-CN" w:bidi="ar"/>
        </w:rPr>
        <w:t>652</w:t>
      </w:r>
      <w:r>
        <w:rPr>
          <w:rFonts w:hint="eastAsia" w:ascii="宋体" w:hAnsi="宋体" w:eastAsia="宋体" w:cs="宋体"/>
          <w:color w:val="000000"/>
          <w:kern w:val="0"/>
          <w:sz w:val="24"/>
          <w:szCs w:val="24"/>
          <w:lang w:val="en-US" w:eastAsia="zh-CN" w:bidi="ar"/>
        </w:rPr>
        <w:t>号）和《湖南省事业单位公开招聘人员试行办法》（湘人社发〔</w:t>
      </w:r>
      <w:r>
        <w:rPr>
          <w:rFonts w:asciiTheme="minorHAnsi" w:hAnsiTheme="minorHAnsi" w:eastAsiaTheme="minorEastAsia" w:cstheme="minorBidi"/>
          <w:color w:val="000000"/>
          <w:kern w:val="0"/>
          <w:sz w:val="24"/>
          <w:szCs w:val="24"/>
          <w:lang w:val="en-US" w:eastAsia="zh-CN" w:bidi="ar"/>
        </w:rPr>
        <w:t>2011</w:t>
      </w:r>
      <w:r>
        <w:rPr>
          <w:rFonts w:hint="eastAsia" w:ascii="宋体" w:hAnsi="宋体" w:eastAsia="宋体" w:cs="宋体"/>
          <w:color w:val="000000"/>
          <w:kern w:val="0"/>
          <w:sz w:val="24"/>
          <w:szCs w:val="24"/>
          <w:lang w:val="en-US" w:eastAsia="zh-CN" w:bidi="ar"/>
        </w:rPr>
        <w:t>〕</w:t>
      </w:r>
      <w:r>
        <w:rPr>
          <w:rFonts w:asciiTheme="minorHAnsi" w:hAnsiTheme="minorHAnsi" w:eastAsiaTheme="minorEastAsia" w:cstheme="minorBidi"/>
          <w:color w:val="000000"/>
          <w:kern w:val="0"/>
          <w:sz w:val="24"/>
          <w:szCs w:val="24"/>
          <w:lang w:val="en-US" w:eastAsia="zh-CN" w:bidi="ar"/>
        </w:rPr>
        <w:t>45</w:t>
      </w:r>
      <w:r>
        <w:rPr>
          <w:rFonts w:hint="eastAsia" w:ascii="宋体" w:hAnsi="宋体" w:eastAsia="宋体" w:cs="宋体"/>
          <w:color w:val="000000"/>
          <w:kern w:val="0"/>
          <w:sz w:val="24"/>
          <w:szCs w:val="24"/>
          <w:lang w:val="en-US" w:eastAsia="zh-CN" w:bidi="ar"/>
        </w:rPr>
        <w:t>号）要求，结合我校工作需要，面向社会公开招聘博士</w:t>
      </w:r>
      <w:r>
        <w:rPr>
          <w:rFonts w:asciiTheme="minorHAnsi" w:hAnsiTheme="minorHAnsi" w:eastAsiaTheme="minorEastAsia" w:cstheme="minorBidi"/>
          <w:color w:val="000000"/>
          <w:kern w:val="0"/>
          <w:sz w:val="24"/>
          <w:szCs w:val="24"/>
          <w:lang w:val="en-US" w:eastAsia="zh-CN" w:bidi="ar"/>
        </w:rPr>
        <w:t>180</w:t>
      </w:r>
      <w:r>
        <w:rPr>
          <w:rFonts w:hint="eastAsia" w:ascii="宋体" w:hAnsi="宋体" w:eastAsia="宋体" w:cs="宋体"/>
          <w:color w:val="000000"/>
          <w:kern w:val="0"/>
          <w:sz w:val="24"/>
          <w:szCs w:val="24"/>
          <w:lang w:val="en-US" w:eastAsia="zh-CN" w:bidi="ar"/>
        </w:rPr>
        <w:t>名。现将具体方案公告如下：</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一、组织领导</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招聘工作在湖南省人力资源和社会保障厅的指导监督下，学校成立公开招聘工作领导小组，领导小组办公室设校人事处，具体负责招聘工作的组织、实施、协调等事宜。校纪检监察部门全程参与监督。</w:t>
      </w:r>
    </w:p>
    <w:p>
      <w:pPr>
        <w:keepNext w:val="0"/>
        <w:keepLines w:val="0"/>
        <w:widowControl/>
        <w:suppressLineNumbers w:val="0"/>
        <w:spacing w:before="0" w:beforeAutospacing="0" w:after="0" w:afterAutospacing="0" w:line="420" w:lineRule="atLeast"/>
        <w:ind w:left="930" w:right="0" w:firstLine="0"/>
        <w:jc w:val="left"/>
      </w:pPr>
      <w:r>
        <w:rPr>
          <w:rStyle w:val="7"/>
          <w:rFonts w:asciiTheme="minorHAnsi" w:hAnsiTheme="minorHAnsi" w:eastAsiaTheme="minorEastAsia" w:cstheme="minorBidi"/>
          <w:color w:val="000000"/>
          <w:kern w:val="0"/>
          <w:sz w:val="24"/>
          <w:szCs w:val="24"/>
          <w:lang w:val="en-US" w:eastAsia="zh-CN" w:bidi="ar"/>
        </w:rPr>
        <w:t>二、</w:t>
      </w:r>
      <w:r>
        <w:rPr>
          <w:rStyle w:val="7"/>
          <w:rFonts w:hint="eastAsia" w:ascii="宋体" w:hAnsi="宋体" w:eastAsia="宋体" w:cs="宋体"/>
          <w:color w:val="000000"/>
          <w:kern w:val="0"/>
          <w:sz w:val="24"/>
          <w:szCs w:val="24"/>
          <w:lang w:val="en-US" w:eastAsia="zh-CN" w:bidi="ar"/>
        </w:rPr>
        <w:t>招聘原则</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（一）坚持德才兼备、以德为先的用人标准；</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（二）坚持公开、平等、竞争、择优的原则；</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（三）坚持工作需要、人岗相适，注重综合能力和专业知识相结合。</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三、招聘条件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（一）入事业编制人员须具有中华人民共和国国籍；</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（二）遵守中华人民共和国宪法和法律；</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（三）具有良好的品行和职业道德；</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（四）具有岗位所需的专业或技能条件；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（五）应聘人员须于</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31</w:t>
      </w:r>
      <w:r>
        <w:rPr>
          <w:rFonts w:hint="eastAsia" w:ascii="宋体" w:hAnsi="宋体" w:eastAsia="宋体" w:cs="宋体"/>
          <w:color w:val="000000"/>
          <w:kern w:val="0"/>
          <w:sz w:val="24"/>
          <w:szCs w:val="24"/>
          <w:lang w:val="en-US" w:eastAsia="zh-CN" w:bidi="ar"/>
        </w:rPr>
        <w:t>日前获得博士毕业证和学位证；</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（六）岗位所要求的专业以教育部门学科目录为准；</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（七）适应岗位要求的身体条件及其他条件。</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（八）有下列情形之一的人员，不得参加报名：</w:t>
      </w:r>
    </w:p>
    <w:p>
      <w:pPr>
        <w:keepNext w:val="0"/>
        <w:keepLines w:val="0"/>
        <w:widowControl/>
        <w:suppressLineNumbers w:val="0"/>
        <w:spacing w:before="0" w:beforeAutospacing="0" w:after="0" w:afterAutospacing="0" w:line="420" w:lineRule="atLeast"/>
        <w:ind w:right="0" w:firstLine="1200" w:firstLineChars="500"/>
        <w:jc w:val="left"/>
      </w:pPr>
      <w:r>
        <w:rPr>
          <w:rFonts w:hint="eastAsia" w:ascii="宋体" w:hAnsi="宋体" w:eastAsia="宋体" w:cs="宋体"/>
          <w:color w:val="000000"/>
          <w:kern w:val="0"/>
          <w:sz w:val="24"/>
          <w:szCs w:val="24"/>
          <w:lang w:val="en-US" w:eastAsia="zh-CN" w:bidi="ar"/>
        </w:rPr>
        <w:t>1、曾因犯罪受过刑事处罚的人员或曾被开除公职的人员；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2</w:t>
      </w:r>
      <w:r>
        <w:rPr>
          <w:rFonts w:hint="eastAsia" w:ascii="宋体" w:hAnsi="宋体" w:eastAsia="宋体" w:cs="宋体"/>
          <w:color w:val="000000"/>
          <w:kern w:val="0"/>
          <w:sz w:val="24"/>
          <w:szCs w:val="24"/>
          <w:lang w:val="en-US" w:eastAsia="zh-CN" w:bidi="ar"/>
        </w:rPr>
        <w:t>、尚未解除党纪、政纪处分或正在接受组织调查的人员；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3</w:t>
      </w:r>
      <w:r>
        <w:rPr>
          <w:rFonts w:hint="eastAsia" w:ascii="宋体" w:hAnsi="宋体" w:eastAsia="宋体" w:cs="宋体"/>
          <w:color w:val="000000"/>
          <w:kern w:val="0"/>
          <w:sz w:val="24"/>
          <w:szCs w:val="24"/>
          <w:lang w:val="en-US" w:eastAsia="zh-CN" w:bidi="ar"/>
        </w:rPr>
        <w:t>、涉嫌违法犯罪正在接受司法调查尚未做出结论的人员；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、在各级各类事业单位公开招聘中因违反《事业单位公开招聘违纪违规行为处理规定》被记入事业单位公开招聘应聘人员诚信档案库，且记录期限未满的人员；</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xml:space="preserve">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 </w:t>
      </w:r>
      <w:r>
        <w:rPr>
          <w:rFonts w:hint="eastAsia" w:cstheme="minorBidi"/>
          <w:color w:val="000000"/>
          <w:kern w:val="0"/>
          <w:sz w:val="24"/>
          <w:szCs w:val="24"/>
          <w:lang w:val="en-US" w:eastAsia="zh-CN" w:bidi="ar"/>
        </w:rPr>
        <w:t xml:space="preserve"> </w:t>
      </w:r>
      <w:r>
        <w:rPr>
          <w:rFonts w:asciiTheme="minorHAnsi" w:hAnsiTheme="minorHAnsi" w:eastAsiaTheme="minorEastAsia" w:cstheme="minorBidi"/>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、法律规定不得聘用为事业单位工作人员的其他情形的人员。</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四、招聘岗位、计划、要求</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此次招聘岗位均为专业技术岗位；计划人数</w:t>
      </w:r>
      <w:r>
        <w:rPr>
          <w:rFonts w:asciiTheme="minorHAnsi" w:hAnsiTheme="minorHAnsi" w:eastAsiaTheme="minorEastAsia" w:cstheme="minorBidi"/>
          <w:color w:val="000000"/>
          <w:kern w:val="0"/>
          <w:sz w:val="24"/>
          <w:szCs w:val="24"/>
          <w:lang w:val="en-US" w:eastAsia="zh-CN" w:bidi="ar"/>
        </w:rPr>
        <w:t>180</w:t>
      </w:r>
      <w:r>
        <w:rPr>
          <w:rFonts w:hint="eastAsia" w:ascii="宋体" w:hAnsi="宋体" w:eastAsia="宋体" w:cs="宋体"/>
          <w:color w:val="000000"/>
          <w:kern w:val="0"/>
          <w:sz w:val="24"/>
          <w:szCs w:val="24"/>
          <w:lang w:val="en-US" w:eastAsia="zh-CN" w:bidi="ar"/>
        </w:rPr>
        <w:t>名，具体岗位、计划及要求见《吉首大学</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年博士招聘计划及要求一览表》（附件</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五、聘用方式及主要待遇</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聘用方式分为入事业编年薪制聘用和劳动合同年薪制聘用两种全职引进方式。入事业编年薪制聘用人员首次服务期</w:t>
      </w:r>
      <w:r>
        <w:rPr>
          <w:rFonts w:asciiTheme="minorHAnsi" w:hAnsiTheme="minorHAnsi" w:eastAsiaTheme="minorEastAsia" w:cstheme="minorBidi"/>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年，实行3+3聘期制，每个聘期3年；劳动合同年薪制聘用人员服务期</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年，三年合同期满，经考核合格和双向选择，可以选择续聘。基本年薪及主要待遇见《吉首大学</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年博士招聘基本条件及主要待遇一览表》（附件</w:t>
      </w: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六、招聘程序</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（一）发布信息</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招聘信息通过吉首大学校园网（</w:t>
      </w:r>
      <w:r>
        <w:rPr>
          <w:rFonts w:asciiTheme="minorHAnsi" w:hAnsiTheme="minorHAnsi" w:eastAsiaTheme="minorEastAsia" w:cstheme="minorBidi"/>
          <w:color w:val="000000"/>
          <w:kern w:val="0"/>
          <w:sz w:val="24"/>
          <w:szCs w:val="24"/>
          <w:lang w:val="en-US" w:eastAsia="zh-CN" w:bidi="ar"/>
        </w:rPr>
        <w:t>http://www.jsu.edu.cn</w:t>
      </w:r>
      <w:r>
        <w:rPr>
          <w:rFonts w:hint="eastAsia" w:ascii="宋体" w:hAnsi="宋体" w:eastAsia="宋体" w:cs="宋体"/>
          <w:color w:val="000000"/>
          <w:kern w:val="0"/>
          <w:sz w:val="24"/>
          <w:szCs w:val="24"/>
          <w:lang w:val="en-US" w:eastAsia="zh-CN" w:bidi="ar"/>
        </w:rPr>
        <w:t>）等网站面向社会公开发布。</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（二）报名</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1</w:t>
      </w:r>
      <w:r>
        <w:rPr>
          <w:rFonts w:hint="eastAsia" w:ascii="宋体" w:hAnsi="宋体" w:eastAsia="宋体" w:cs="宋体"/>
          <w:color w:val="000000"/>
          <w:kern w:val="0"/>
          <w:sz w:val="24"/>
          <w:szCs w:val="24"/>
          <w:lang w:val="en-US" w:eastAsia="zh-CN" w:bidi="ar"/>
        </w:rPr>
        <w:t>、报名时间：</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日—</w:t>
      </w:r>
      <w:r>
        <w:rPr>
          <w:rFonts w:asciiTheme="minorHAnsi" w:hAnsiTheme="minorHAnsi" w:eastAsiaTheme="minorEastAsia" w:cstheme="minorBidi"/>
          <w:color w:val="000000"/>
          <w:kern w:val="0"/>
          <w:sz w:val="24"/>
          <w:szCs w:val="24"/>
          <w:lang w:val="en-US" w:eastAsia="zh-CN" w:bidi="ar"/>
        </w:rPr>
        <w:t>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日。</w:t>
      </w:r>
    </w:p>
    <w:p>
      <w:pPr>
        <w:keepNext w:val="0"/>
        <w:keepLines w:val="0"/>
        <w:widowControl/>
        <w:suppressLineNumbers w:val="0"/>
        <w:spacing w:before="0" w:beforeAutospacing="0" w:after="0" w:afterAutospacing="0" w:line="420" w:lineRule="atLeast"/>
        <w:ind w:left="452" w:right="0"/>
        <w:jc w:val="left"/>
      </w:pPr>
      <w:r>
        <w:rPr>
          <w:rFonts w:asciiTheme="minorHAnsi" w:hAnsiTheme="minorHAnsi" w:eastAsiaTheme="minorEastAsia" w:cstheme="minorBidi"/>
          <w:color w:val="000000"/>
          <w:kern w:val="0"/>
          <w:sz w:val="24"/>
          <w:szCs w:val="24"/>
          <w:lang w:val="en-US" w:eastAsia="zh-CN" w:bidi="ar"/>
        </w:rPr>
        <w:t>    2</w:t>
      </w:r>
      <w:r>
        <w:rPr>
          <w:rFonts w:hint="eastAsia" w:ascii="宋体" w:hAnsi="宋体" w:eastAsia="宋体" w:cs="宋体"/>
          <w:color w:val="000000"/>
          <w:kern w:val="0"/>
          <w:sz w:val="24"/>
          <w:szCs w:val="24"/>
          <w:lang w:val="en-US" w:eastAsia="zh-CN" w:bidi="ar"/>
        </w:rPr>
        <w:t>、报名方式：采取现场报名（节假日、双休日除外）或网上报名方式。</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现场报名：请应聘者在吉首大学人事处网站上下载《湖南省事业单位公开招聘人员报名表》（见附件</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并如实填写，同时提供身份证、学历学位证（含第一学历证明材料）、职称资格证书、科研成果及获奖、毕业生就业推荐表（有研究方向要求的需提供研究方向证明材料）等材料原件及复印件一式两份到吉首大学人事处人事科报名（报名地点：吉首市人民南路</w:t>
      </w:r>
      <w:r>
        <w:rPr>
          <w:rFonts w:asciiTheme="minorHAnsi" w:hAnsiTheme="minorHAnsi" w:eastAsiaTheme="minorEastAsia" w:cstheme="minorBidi"/>
          <w:color w:val="000000"/>
          <w:kern w:val="0"/>
          <w:sz w:val="24"/>
          <w:szCs w:val="24"/>
          <w:lang w:val="en-US" w:eastAsia="zh-CN" w:bidi="ar"/>
        </w:rPr>
        <w:t>120</w:t>
      </w:r>
      <w:r>
        <w:rPr>
          <w:rFonts w:hint="eastAsia" w:ascii="宋体" w:hAnsi="宋体" w:eastAsia="宋体" w:cs="宋体"/>
          <w:color w:val="000000"/>
          <w:kern w:val="0"/>
          <w:sz w:val="24"/>
          <w:szCs w:val="24"/>
          <w:lang w:val="en-US" w:eastAsia="zh-CN" w:bidi="ar"/>
        </w:rPr>
        <w:t>号吉首大学政务中心</w:t>
      </w:r>
      <w:r>
        <w:rPr>
          <w:rFonts w:asciiTheme="minorHAnsi" w:hAnsiTheme="minorHAnsi" w:eastAsiaTheme="minorEastAsia" w:cstheme="minorBidi"/>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楼人事处人事科，邮编：</w:t>
      </w:r>
      <w:r>
        <w:rPr>
          <w:rFonts w:asciiTheme="minorHAnsi" w:hAnsiTheme="minorHAnsi" w:eastAsiaTheme="minorEastAsia" w:cstheme="minorBidi"/>
          <w:color w:val="000000"/>
          <w:kern w:val="0"/>
          <w:sz w:val="24"/>
          <w:szCs w:val="24"/>
          <w:lang w:val="en-US" w:eastAsia="zh-CN" w:bidi="ar"/>
        </w:rPr>
        <w:t>416000</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网上报名：登陆吉首大学网上招聘系统（</w:t>
      </w:r>
      <w:r>
        <w:rPr>
          <w:rFonts w:asciiTheme="minorHAnsi" w:hAnsiTheme="minorHAnsi" w:eastAsiaTheme="minorEastAsia" w:cstheme="minorBidi"/>
          <w:color w:val="000000"/>
          <w:kern w:val="0"/>
          <w:sz w:val="24"/>
          <w:szCs w:val="24"/>
          <w:lang w:val="en-US" w:eastAsia="zh-CN" w:bidi="ar"/>
        </w:rPr>
        <w:t>http://zhaopin.jsu.edu.cn</w:t>
      </w:r>
      <w:r>
        <w:rPr>
          <w:rFonts w:hint="eastAsia" w:ascii="宋体" w:hAnsi="宋体" w:eastAsia="宋体" w:cs="宋体"/>
          <w:color w:val="000000"/>
          <w:kern w:val="0"/>
          <w:sz w:val="24"/>
          <w:szCs w:val="24"/>
          <w:lang w:val="en-US" w:eastAsia="zh-CN" w:bidi="ar"/>
        </w:rPr>
        <w:t>），如实填写相关个人信息，同时填写《湖南省事业单位公开招聘人员报名表》</w:t>
      </w:r>
      <w:r>
        <w:rPr>
          <w:rFonts w:asciiTheme="minorHAnsi" w:hAnsiTheme="minorHAnsi" w:eastAsiaTheme="minorEastAsia" w:cstheme="minorBidi"/>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见附件</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，同时将学历学位证书、身份证及其他报考岗位所需的相关材料等原件扫描上传；或将上述材料通过电子邮件形式发送至jsdxrsc@163.com 抄送jsdxzp@sina.com （邮件标题：高层次人才网+姓名+专业+学历+毕业院校）。应聘者须在参加考试前一天携带原件到吉首大学人事处进行核查。</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每个应聘者只能应聘一个岗位。</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（三）资格审查</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根据岗位招聘条件及要求对应聘人员进行资格审查。应聘人员提交的所有材料必须真实有效，如发现弄虚作假者，则取消应聘资格。</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（四）考试方法</w:t>
      </w:r>
    </w:p>
    <w:p>
      <w:pPr>
        <w:keepNext w:val="0"/>
        <w:keepLines w:val="0"/>
        <w:widowControl/>
        <w:suppressLineNumbers w:val="0"/>
        <w:spacing w:before="0" w:beforeAutospacing="0" w:after="0" w:afterAutospacing="0" w:line="420" w:lineRule="atLeast"/>
        <w:ind w:left="452" w:right="0" w:firstLine="480"/>
        <w:jc w:val="left"/>
      </w:pP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、开考比例</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不设置开考比例。</w:t>
      </w:r>
    </w:p>
    <w:p>
      <w:pPr>
        <w:keepNext w:val="0"/>
        <w:keepLines w:val="0"/>
        <w:widowControl/>
        <w:suppressLineNumbers w:val="0"/>
        <w:spacing w:before="0" w:beforeAutospacing="0" w:after="0" w:afterAutospacing="0" w:line="420" w:lineRule="atLeast"/>
        <w:ind w:left="452" w:right="0" w:firstLine="480"/>
        <w:jc w:val="left"/>
      </w:pP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、考试方式</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采取试教和面试相结合的方式进行，按百分制计算综合成绩，其中试教占综合成绩的</w:t>
      </w:r>
      <w:r>
        <w:rPr>
          <w:rFonts w:asciiTheme="minorHAnsi" w:hAnsiTheme="minorHAnsi" w:eastAsiaTheme="minorEastAsia" w:cstheme="minorBidi"/>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，面试占综合成绩的</w:t>
      </w:r>
      <w:r>
        <w:rPr>
          <w:rFonts w:asciiTheme="minorHAnsi" w:hAnsiTheme="minorHAnsi" w:eastAsiaTheme="minorEastAsia" w:cstheme="minorBidi"/>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试教：通过资格审查的人员全部参加试教，试教采取授课方式进行，主要考核应聘人员专业基础知识和教学基本素质等。</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面试：面试主要对应聘人员提供的科研成果（两件代表作）进行学术评议，并考核应聘人员的举止仪表、心理素质、语言表达、思维应变、综合分析能力等。</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资格审查通过人员名单、考试时间、各考试环节成绩、体检和考察人员名单在吉首大学网站人事处网页公布或电话通知，请应聘者及时关注。</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（五）体检与考察</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根据应聘同一岗位综合成绩排名先后（综合成绩并列的，按面试单项成绩排名确定），按</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的比例确定体检与考察人员。体检参照公务员录用体检标准执行。体检合格者进入考察环节。考察内容主要为遵纪守法、政治思想、心理素质、道德品质、业务能力、工作实绩等，并对应聘者资格条件进行复查。如体检、考察不合格或合格弃权的，按应聘同一岗位综合成绩排名先后等额递补一次。</w:t>
      </w:r>
    </w:p>
    <w:p>
      <w:pPr>
        <w:keepNext w:val="0"/>
        <w:keepLines w:val="0"/>
        <w:widowControl/>
        <w:suppressLineNumbers w:val="0"/>
        <w:spacing w:before="0" w:beforeAutospacing="0" w:after="0" w:afterAutospacing="0" w:line="420" w:lineRule="atLeast"/>
        <w:ind w:left="452" w:right="0"/>
        <w:jc w:val="left"/>
      </w:pPr>
      <w:r>
        <w:rPr>
          <w:rStyle w:val="7"/>
          <w:rFonts w:hint="eastAsia" w:ascii="宋体" w:hAnsi="宋体" w:eastAsia="宋体" w:cs="宋体"/>
          <w:color w:val="000000"/>
          <w:kern w:val="0"/>
          <w:sz w:val="24"/>
          <w:szCs w:val="24"/>
          <w:lang w:val="en-US" w:eastAsia="zh-CN" w:bidi="ar"/>
        </w:rPr>
        <w:t>   七、公示与聘用</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根据综合成绩、体检和考察结果，经学校公开招聘工作领导小组集体研究确定拟聘人选。入事业编年薪制拟聘用人员报湖南省人力资源和社会保障厅审核，经审核合格的拟聘用人员名单在湖南省人力资源和社会保障厅、吉首大学人事处网站公示</w:t>
      </w:r>
      <w:r>
        <w:rPr>
          <w:rFonts w:asciiTheme="minorHAnsi" w:hAnsiTheme="minorHAnsi" w:eastAsiaTheme="minorEastAsia" w:cstheme="minorBidi"/>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个工作日；劳动合同年薪制拟聘用人员报学校审核，经审核合格的拟聘用人员名单在吉首大学人事处网站公示</w:t>
      </w:r>
      <w:r>
        <w:rPr>
          <w:rFonts w:asciiTheme="minorHAnsi" w:hAnsiTheme="minorHAnsi" w:eastAsiaTheme="minorEastAsia" w:cstheme="minorBidi"/>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个工作日。经公示无异议的，办理聘用手续，实行试用期，试用期包括在合同期内。试用期满，经考核合格的，予以正式聘用；不合格的，取消聘用。</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　　咨询电话：</w:t>
      </w:r>
      <w:r>
        <w:rPr>
          <w:rFonts w:asciiTheme="minorHAnsi" w:hAnsiTheme="minorHAnsi" w:eastAsiaTheme="minorEastAsia" w:cstheme="minorBidi"/>
          <w:color w:val="000000"/>
          <w:kern w:val="0"/>
          <w:sz w:val="24"/>
          <w:szCs w:val="24"/>
          <w:lang w:val="en-US" w:eastAsia="zh-CN" w:bidi="ar"/>
        </w:rPr>
        <w:t>0743-2198013</w:t>
      </w:r>
      <w:r>
        <w:rPr>
          <w:rFonts w:hint="eastAsia" w:ascii="宋体" w:hAnsi="宋体" w:eastAsia="宋体" w:cs="宋体"/>
          <w:color w:val="000000"/>
          <w:kern w:val="0"/>
          <w:sz w:val="24"/>
          <w:szCs w:val="24"/>
          <w:lang w:val="en-US" w:eastAsia="zh-CN" w:bidi="ar"/>
        </w:rPr>
        <w:t>（人事处）</w:t>
      </w:r>
    </w:p>
    <w:p>
      <w:pPr>
        <w:keepNext w:val="0"/>
        <w:keepLines w:val="0"/>
        <w:widowControl/>
        <w:suppressLineNumbers w:val="0"/>
        <w:spacing w:before="0" w:beforeAutospacing="0" w:after="0" w:afterAutospacing="0" w:line="420" w:lineRule="atLeast"/>
        <w:ind w:left="452" w:right="0" w:firstLine="480"/>
        <w:jc w:val="left"/>
      </w:pPr>
      <w:r>
        <w:rPr>
          <w:rFonts w:hint="eastAsia" w:ascii="宋体" w:hAnsi="宋体" w:eastAsia="宋体" w:cs="宋体"/>
          <w:color w:val="000000"/>
          <w:kern w:val="0"/>
          <w:sz w:val="24"/>
          <w:szCs w:val="24"/>
          <w:lang w:val="en-US" w:eastAsia="zh-CN" w:bidi="ar"/>
        </w:rPr>
        <w:t>举报电话：</w:t>
      </w:r>
      <w:r>
        <w:rPr>
          <w:rFonts w:asciiTheme="minorHAnsi" w:hAnsiTheme="minorHAnsi" w:eastAsiaTheme="minorEastAsia" w:cstheme="minorBidi"/>
          <w:color w:val="000000"/>
          <w:kern w:val="0"/>
          <w:sz w:val="24"/>
          <w:szCs w:val="24"/>
          <w:lang w:val="en-US" w:eastAsia="zh-CN" w:bidi="ar"/>
        </w:rPr>
        <w:t>0743-8564814</w:t>
      </w:r>
      <w:r>
        <w:rPr>
          <w:rFonts w:hint="eastAsia" w:ascii="宋体" w:hAnsi="宋体" w:eastAsia="宋体" w:cs="宋体"/>
          <w:color w:val="000000"/>
          <w:kern w:val="0"/>
          <w:sz w:val="24"/>
          <w:szCs w:val="24"/>
          <w:lang w:val="en-US" w:eastAsia="zh-CN" w:bidi="ar"/>
        </w:rPr>
        <w:t>（纪检监察室）</w:t>
      </w:r>
    </w:p>
    <w:p>
      <w:pPr>
        <w:keepNext w:val="0"/>
        <w:keepLines w:val="0"/>
        <w:widowControl/>
        <w:suppressLineNumbers w:val="0"/>
        <w:spacing w:before="0" w:beforeAutospacing="0" w:after="0" w:afterAutospacing="0" w:line="420" w:lineRule="atLeast"/>
        <w:ind w:left="452" w:right="0"/>
        <w:jc w:val="left"/>
      </w:pPr>
      <w:r>
        <w:rPr>
          <w:rFonts w:hint="eastAsia" w:ascii="宋体" w:hAnsi="宋体" w:eastAsia="宋体" w:cs="宋体"/>
          <w:color w:val="000000"/>
          <w:kern w:val="0"/>
          <w:sz w:val="24"/>
          <w:szCs w:val="24"/>
          <w:lang w:val="en-US" w:eastAsia="zh-CN" w:bidi="ar"/>
        </w:rPr>
        <w:t>附件：</w:t>
      </w:r>
      <w:r>
        <w:rPr>
          <w:rFonts w:asciiTheme="minorHAnsi" w:hAnsiTheme="minorHAnsi" w:eastAsiaTheme="minorEastAsia" w:cstheme="minorBid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、《吉首大学2018年博士招聘计划及要求一览表》</w:t>
      </w:r>
    </w:p>
    <w:p>
      <w:pPr>
        <w:keepNext w:val="0"/>
        <w:keepLines w:val="0"/>
        <w:widowControl/>
        <w:suppressLineNumbers w:val="0"/>
        <w:spacing w:before="0" w:beforeAutospacing="0" w:after="0" w:afterAutospacing="0" w:line="420" w:lineRule="atLeast"/>
        <w:ind w:left="452" w:right="0" w:firstLine="720"/>
        <w:jc w:val="left"/>
      </w:pPr>
      <w:r>
        <w:rPr>
          <w:rFonts w:asciiTheme="minorHAnsi" w:hAnsiTheme="minorHAnsi" w:eastAsiaTheme="minorEastAsia" w:cstheme="minorBid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、《吉首大学2018年博士招聘基本条件和主要待遇一览表》</w:t>
      </w:r>
    </w:p>
    <w:p>
      <w:pPr>
        <w:keepNext w:val="0"/>
        <w:keepLines w:val="0"/>
        <w:widowControl/>
        <w:suppressLineNumbers w:val="0"/>
        <w:spacing w:before="0" w:beforeAutospacing="0" w:after="0" w:afterAutospacing="0" w:line="420" w:lineRule="atLeast"/>
        <w:ind w:left="452" w:right="0" w:firstLine="720"/>
        <w:jc w:val="left"/>
      </w:pP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、《湖南省事业单位公开招聘人员报名表》</w:t>
      </w:r>
    </w:p>
    <w:p>
      <w:pPr>
        <w:keepNext w:val="0"/>
        <w:keepLines w:val="0"/>
        <w:widowControl/>
        <w:suppressLineNumbers w:val="0"/>
        <w:spacing w:before="0" w:beforeAutospacing="0" w:after="0" w:afterAutospacing="0" w:line="420" w:lineRule="atLeast"/>
        <w:ind w:left="452" w:right="0" w:firstLine="720"/>
        <w:jc w:val="left"/>
      </w:pPr>
      <w:r>
        <w:rPr>
          <w:rFonts w:hint="eastAsia" w:ascii="宋体" w:hAnsi="宋体" w:eastAsia="宋体" w:cs="宋体"/>
          <w:color w:val="000000"/>
          <w:kern w:val="0"/>
          <w:sz w:val="24"/>
          <w:szCs w:val="24"/>
          <w:lang w:val="en-US" w:eastAsia="zh-CN" w:bidi="ar"/>
        </w:rPr>
        <w:t>                              吉首大学</w:t>
      </w: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r>
        <w:rPr>
          <w:rFonts w:asciiTheme="minorHAnsi" w:hAnsiTheme="minorHAnsi" w:eastAsiaTheme="minorEastAsia" w:cstheme="minorBidi"/>
          <w:color w:val="000000"/>
          <w:kern w:val="0"/>
          <w:sz w:val="24"/>
          <w:szCs w:val="24"/>
          <w:lang w:val="en-US" w:eastAsia="zh-CN" w:bidi="ar"/>
        </w:rPr>
        <w:t>                                                                 2018</w:t>
      </w:r>
      <w:r>
        <w:rPr>
          <w:rFonts w:hint="eastAsia" w:ascii="宋体" w:hAnsi="宋体" w:eastAsia="宋体" w:cs="宋体"/>
          <w:color w:val="000000"/>
          <w:kern w:val="0"/>
          <w:sz w:val="24"/>
          <w:szCs w:val="24"/>
          <w:lang w:val="en-US" w:eastAsia="zh-CN" w:bidi="ar"/>
        </w:rPr>
        <w:t>年</w:t>
      </w:r>
      <w:r>
        <w:rPr>
          <w:rFonts w:asciiTheme="minorHAnsi" w:hAnsiTheme="minorHAnsi" w:eastAsiaTheme="minorEastAsia" w:cstheme="minorBid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月</w:t>
      </w:r>
      <w:r>
        <w:rPr>
          <w:rFonts w:asciiTheme="minorHAnsi" w:hAnsiTheme="minorHAnsi" w:eastAsiaTheme="minorEastAsia" w:cstheme="minorBidi"/>
          <w:color w:val="000000"/>
          <w:kern w:val="0"/>
          <w:sz w:val="24"/>
          <w:szCs w:val="24"/>
          <w:lang w:val="en-US" w:eastAsia="zh-CN" w:bidi="ar"/>
        </w:rPr>
        <w:t>23</w:t>
      </w:r>
      <w:r>
        <w:rPr>
          <w:rFonts w:hint="eastAsia" w:ascii="宋体" w:hAnsi="宋体" w:eastAsia="宋体" w:cs="宋体"/>
          <w:color w:val="000000"/>
          <w:kern w:val="0"/>
          <w:sz w:val="24"/>
          <w:szCs w:val="24"/>
          <w:lang w:val="en-US" w:eastAsia="zh-CN" w:bidi="ar"/>
        </w:rPr>
        <w:t>日</w:t>
      </w: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spacing w:line="480" w:lineRule="exact"/>
        <w:rPr>
          <w:sz w:val="24"/>
        </w:rPr>
      </w:pPr>
      <w:r>
        <w:rPr>
          <w:rFonts w:hint="eastAsia"/>
          <w:sz w:val="24"/>
        </w:rPr>
        <w:t>附件1：</w:t>
      </w:r>
    </w:p>
    <w:p>
      <w:pPr>
        <w:spacing w:line="480" w:lineRule="exact"/>
        <w:jc w:val="center"/>
        <w:rPr>
          <w:sz w:val="24"/>
        </w:rPr>
      </w:pPr>
      <w:r>
        <w:rPr>
          <w:rFonts w:hint="eastAsia" w:ascii="宋体" w:hAnsi="宋体" w:cs="宋体"/>
          <w:b/>
          <w:color w:val="000000"/>
          <w:kern w:val="0"/>
          <w:sz w:val="32"/>
          <w:szCs w:val="32"/>
        </w:rPr>
        <w:t>吉首大学2018年博士招聘计划及要求一览表</w:t>
      </w:r>
    </w:p>
    <w:tbl>
      <w:tblPr>
        <w:tblStyle w:val="11"/>
        <w:tblW w:w="92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52"/>
        <w:gridCol w:w="922"/>
        <w:gridCol w:w="2793"/>
        <w:gridCol w:w="562"/>
        <w:gridCol w:w="655"/>
        <w:gridCol w:w="750"/>
        <w:gridCol w:w="3103"/>
      </w:tblGrid>
      <w:tr>
        <w:tblPrEx>
          <w:tblLayout w:type="fixed"/>
          <w:tblCellMar>
            <w:top w:w="15" w:type="dxa"/>
            <w:left w:w="15" w:type="dxa"/>
            <w:bottom w:w="15" w:type="dxa"/>
            <w:right w:w="15" w:type="dxa"/>
          </w:tblCellMar>
        </w:tblPrEx>
        <w:trPr>
          <w:trHeight w:val="430" w:hRule="atLeast"/>
          <w:jc w:val="center"/>
        </w:trPr>
        <w:tc>
          <w:tcPr>
            <w:tcW w:w="452"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922"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用人单位</w:t>
            </w:r>
          </w:p>
        </w:tc>
        <w:tc>
          <w:tcPr>
            <w:tcW w:w="2793"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学科专业</w:t>
            </w:r>
          </w:p>
        </w:tc>
        <w:tc>
          <w:tcPr>
            <w:tcW w:w="562" w:type="dxa"/>
            <w:vMerge w:val="restart"/>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学历</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学位</w:t>
            </w:r>
          </w:p>
        </w:tc>
        <w:tc>
          <w:tcPr>
            <w:tcW w:w="1405" w:type="dxa"/>
            <w:gridSpan w:val="2"/>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计划数</w:t>
            </w:r>
          </w:p>
        </w:tc>
        <w:tc>
          <w:tcPr>
            <w:tcW w:w="3103"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0" w:hRule="atLeast"/>
          <w:jc w:val="center"/>
        </w:trPr>
        <w:tc>
          <w:tcPr>
            <w:tcW w:w="452" w:type="dxa"/>
            <w:vMerge w:val="continue"/>
            <w:vAlign w:val="center"/>
          </w:tcPr>
          <w:p>
            <w:pPr>
              <w:widowControl/>
              <w:jc w:val="center"/>
              <w:textAlignment w:val="center"/>
              <w:rPr>
                <w:rFonts w:ascii="宋体" w:hAnsi="宋体" w:cs="宋体"/>
                <w:b/>
                <w:color w:val="000000"/>
                <w:kern w:val="0"/>
                <w:sz w:val="22"/>
                <w:szCs w:val="22"/>
              </w:rPr>
            </w:pPr>
          </w:p>
        </w:tc>
        <w:tc>
          <w:tcPr>
            <w:tcW w:w="922" w:type="dxa"/>
            <w:vMerge w:val="continue"/>
            <w:vAlign w:val="center"/>
          </w:tcPr>
          <w:p>
            <w:pPr>
              <w:widowControl/>
              <w:jc w:val="center"/>
              <w:textAlignment w:val="center"/>
              <w:rPr>
                <w:rFonts w:ascii="宋体" w:hAnsi="宋体" w:cs="宋体"/>
                <w:b/>
                <w:color w:val="000000"/>
                <w:kern w:val="0"/>
                <w:sz w:val="22"/>
                <w:szCs w:val="22"/>
              </w:rPr>
            </w:pPr>
          </w:p>
        </w:tc>
        <w:tc>
          <w:tcPr>
            <w:tcW w:w="2793" w:type="dxa"/>
            <w:vMerge w:val="continue"/>
            <w:vAlign w:val="center"/>
          </w:tcPr>
          <w:p>
            <w:pPr>
              <w:widowControl/>
              <w:jc w:val="center"/>
              <w:textAlignment w:val="center"/>
              <w:rPr>
                <w:rFonts w:ascii="宋体" w:hAnsi="宋体" w:cs="宋体"/>
                <w:b/>
                <w:color w:val="000000"/>
                <w:kern w:val="0"/>
                <w:sz w:val="22"/>
                <w:szCs w:val="22"/>
              </w:rPr>
            </w:pPr>
          </w:p>
        </w:tc>
        <w:tc>
          <w:tcPr>
            <w:tcW w:w="562" w:type="dxa"/>
            <w:vMerge w:val="continue"/>
            <w:vAlign w:val="center"/>
          </w:tcPr>
          <w:p>
            <w:pPr>
              <w:widowControl/>
              <w:jc w:val="center"/>
              <w:textAlignment w:val="center"/>
              <w:rPr>
                <w:rFonts w:ascii="宋体" w:hAnsi="宋体" w:cs="宋体"/>
                <w:b/>
                <w:color w:val="000000"/>
                <w:kern w:val="0"/>
                <w:sz w:val="22"/>
                <w:szCs w:val="22"/>
              </w:rPr>
            </w:pPr>
          </w:p>
        </w:tc>
        <w:tc>
          <w:tcPr>
            <w:tcW w:w="655"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sz w:val="22"/>
                <w:szCs w:val="22"/>
              </w:rPr>
              <w:t>事业编</w:t>
            </w:r>
          </w:p>
        </w:tc>
        <w:tc>
          <w:tcPr>
            <w:tcW w:w="750" w:type="dxa"/>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劳动  合同</w:t>
            </w:r>
          </w:p>
        </w:tc>
        <w:tc>
          <w:tcPr>
            <w:tcW w:w="3103" w:type="dxa"/>
            <w:vMerge w:val="continue"/>
            <w:vAlign w:val="center"/>
          </w:tcPr>
          <w:p>
            <w:pPr>
              <w:widowControl/>
              <w:jc w:val="center"/>
              <w:textAlignment w:val="center"/>
              <w:rPr>
                <w:rFonts w:ascii="宋体" w:hAnsi="宋体" w:cs="宋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马克思主义基本原理、马克思主义中国化研究、国外马克思主义研究、思想政治教育</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廖院长：13974309596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邮箱:776104167@qq.com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文学与新闻传播学院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中国古代文学、课程与教学论（语文）、新闻学、传播学、中国现当代文学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罗院长：13574358081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wxy8221@163.com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9"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3</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数学与统计学院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基础数学、计算数学、概率论与数理统计、应用数学、运筹学与控制论、金融学、数量经济学、统计学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方院长：</w:t>
            </w:r>
            <w:r>
              <w:rPr>
                <w:rFonts w:ascii="宋体" w:hAnsi="宋体" w:cs="宋体"/>
                <w:color w:val="000000"/>
                <w:kern w:val="0"/>
                <w:sz w:val="22"/>
                <w:szCs w:val="22"/>
              </w:rPr>
              <w:t>13974316116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504021742@qq.com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2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4</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国际教育学院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金融学、外国语言学及应用语言学（翻译方向）、英语语言文学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刘院长：13787928923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邮箱：ruth91@sohu.com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5</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外国语学院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外国语言学及应用语言学（翻译方向）、</w:t>
            </w:r>
            <w:r>
              <w:rPr>
                <w:rFonts w:ascii="宋体" w:hAnsi="宋体" w:cs="宋体"/>
                <w:color w:val="000000"/>
                <w:kern w:val="0"/>
                <w:sz w:val="22"/>
                <w:szCs w:val="22"/>
              </w:rPr>
              <w:t>英语语言文学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汤院长：</w:t>
            </w:r>
            <w:r>
              <w:rPr>
                <w:rFonts w:ascii="宋体" w:hAnsi="宋体" w:cs="宋体"/>
                <w:color w:val="000000"/>
                <w:kern w:val="0"/>
                <w:sz w:val="22"/>
                <w:szCs w:val="22"/>
              </w:rPr>
              <w:t>0744-8202123</w:t>
            </w:r>
            <w:r>
              <w:rPr>
                <w:rFonts w:hint="eastAsia" w:ascii="宋体" w:hAnsi="宋体" w:cs="宋体"/>
                <w:color w:val="000000"/>
                <w:kern w:val="0"/>
                <w:sz w:val="22"/>
                <w:szCs w:val="22"/>
              </w:rPr>
              <w:t xml:space="preserve">         邮箱：</w:t>
            </w:r>
            <w:r>
              <w:rPr>
                <w:rFonts w:ascii="宋体" w:hAnsi="宋体" w:cs="宋体"/>
                <w:color w:val="000000"/>
                <w:kern w:val="0"/>
                <w:sz w:val="22"/>
                <w:szCs w:val="22"/>
              </w:rPr>
              <w:t>tjaemail@163.com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6</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物理与机电工程学院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机械制造及其自动化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、机械电子工程、物理电子学、电路与系统、理论物理、凝聚态物理、</w:t>
            </w:r>
            <w:r>
              <w:rPr>
                <w:rFonts w:ascii="宋体" w:hAnsi="宋体" w:cs="宋体"/>
                <w:color w:val="000000"/>
                <w:kern w:val="0"/>
                <w:sz w:val="22"/>
                <w:szCs w:val="22"/>
              </w:rPr>
              <w:t>材料物理与化学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彭院长：</w:t>
            </w:r>
            <w:r>
              <w:rPr>
                <w:rFonts w:ascii="宋体" w:hAnsi="宋体" w:cs="宋体"/>
                <w:color w:val="000000"/>
                <w:kern w:val="0"/>
                <w:sz w:val="22"/>
                <w:szCs w:val="22"/>
              </w:rPr>
              <w:t>13974336661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1972930690@qq.com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3"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7</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信息科学与工程学院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电气工程、电子科学与技术、信息与通信工程、计算机科学与技术、软件工程</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鲁院长：</w:t>
            </w:r>
            <w:r>
              <w:rPr>
                <w:rFonts w:ascii="宋体" w:hAnsi="宋体" w:cs="宋体"/>
                <w:color w:val="000000"/>
                <w:kern w:val="0"/>
                <w:sz w:val="22"/>
                <w:szCs w:val="22"/>
              </w:rPr>
              <w:t>13574300365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851798681@qq.com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8</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软件学院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软件工程、计算机科学与技术</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周院长：</w:t>
            </w:r>
            <w:r>
              <w:rPr>
                <w:rFonts w:ascii="宋体" w:hAnsi="宋体" w:cs="宋体"/>
                <w:color w:val="000000"/>
                <w:kern w:val="0"/>
                <w:sz w:val="22"/>
                <w:szCs w:val="22"/>
              </w:rPr>
              <w:t>13807442015</w:t>
            </w:r>
            <w:r>
              <w:rPr>
                <w:rFonts w:hint="eastAsia" w:ascii="宋体" w:hAnsi="宋体" w:cs="宋体"/>
                <w:color w:val="000000"/>
                <w:kern w:val="0"/>
                <w:sz w:val="22"/>
                <w:szCs w:val="22"/>
              </w:rPr>
              <w:t xml:space="preserve">          邮箱：</w:t>
            </w:r>
            <w:r>
              <w:rPr>
                <w:rFonts w:ascii="宋体" w:hAnsi="宋体" w:cs="宋体"/>
                <w:color w:val="000000"/>
                <w:kern w:val="0"/>
                <w:sz w:val="22"/>
                <w:szCs w:val="22"/>
              </w:rPr>
              <w:t>QingPingZhou@163.com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9</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土木工程与建筑学院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土木工程、力学、建筑学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陈院长：</w:t>
            </w:r>
            <w:r>
              <w:rPr>
                <w:rFonts w:ascii="宋体" w:hAnsi="宋体" w:cs="宋体"/>
                <w:color w:val="000000"/>
                <w:kern w:val="0"/>
                <w:sz w:val="22"/>
                <w:szCs w:val="22"/>
              </w:rPr>
              <w:t>15174452080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cgp_pgc@163.com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10</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理论经济学、应用经济学、管理科学与工程、工商管理、农林经济管理</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黎书记：</w:t>
            </w:r>
            <w:r>
              <w:rPr>
                <w:rFonts w:ascii="宋体" w:hAnsi="宋体" w:cs="宋体"/>
                <w:color w:val="000000"/>
                <w:kern w:val="0"/>
                <w:sz w:val="22"/>
                <w:szCs w:val="22"/>
              </w:rPr>
              <w:t>13707430058</w:t>
            </w:r>
            <w:r>
              <w:rPr>
                <w:rFonts w:hint="eastAsia" w:ascii="宋体" w:hAnsi="宋体" w:cs="宋体"/>
                <w:color w:val="000000"/>
                <w:kern w:val="0"/>
                <w:sz w:val="22"/>
                <w:szCs w:val="22"/>
              </w:rPr>
              <w:t xml:space="preserve">          邮箱：</w:t>
            </w:r>
            <w:r>
              <w:rPr>
                <w:rFonts w:ascii="宋体" w:hAnsi="宋体" w:cs="宋体"/>
                <w:color w:val="000000"/>
                <w:kern w:val="0"/>
                <w:sz w:val="22"/>
                <w:szCs w:val="22"/>
              </w:rPr>
              <w:t>lks99999@vip.sina.com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法学与公共管理学院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企业管理、旅游管理、西方经济学、公共管理、区域经济学、国际法学、诉讼法学、民商法学、刑法学、经济法学、</w:t>
            </w:r>
            <w:r>
              <w:rPr>
                <w:rFonts w:ascii="宋体" w:hAnsi="宋体" w:cs="宋体"/>
                <w:color w:val="000000"/>
                <w:kern w:val="0"/>
                <w:sz w:val="22"/>
                <w:szCs w:val="22"/>
              </w:rPr>
              <w:t>法律史</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jc w:val="center"/>
              <w:rPr>
                <w:rFonts w:ascii="宋体" w:hAnsi="宋体" w:cs="宋体"/>
                <w:color w:val="000000"/>
                <w:sz w:val="22"/>
                <w:szCs w:val="22"/>
              </w:rPr>
            </w:pPr>
            <w:r>
              <w:rPr>
                <w:rFonts w:hint="eastAsia" w:ascii="宋体" w:hAnsi="宋体" w:cs="宋体"/>
                <w:color w:val="000000"/>
                <w:kern w:val="0"/>
                <w:sz w:val="22"/>
                <w:szCs w:val="22"/>
              </w:rPr>
              <w:t>吴院长：</w:t>
            </w:r>
            <w:r>
              <w:rPr>
                <w:rFonts w:ascii="宋体" w:hAnsi="宋体" w:cs="宋体"/>
                <w:color w:val="000000"/>
                <w:kern w:val="0"/>
                <w:sz w:val="22"/>
                <w:szCs w:val="22"/>
              </w:rPr>
              <w:t>13574318527</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kern w:val="0"/>
                <w:sz w:val="24"/>
              </w:rPr>
              <w:t>707845612</w:t>
            </w:r>
            <w:r>
              <w:rPr>
                <w:rFonts w:hint="eastAsia" w:ascii="宋体" w:hAnsi="宋体" w:cs="宋体"/>
                <w:kern w:val="0"/>
                <w:sz w:val="24"/>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8"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12</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旅游与管理工程学院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生态学(生态旅游方向)、工商管理(酒店管理方向)、旅游管理</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尹院长：</w:t>
            </w:r>
            <w:r>
              <w:rPr>
                <w:rFonts w:ascii="宋体" w:hAnsi="宋体" w:cs="宋体"/>
                <w:color w:val="000000"/>
                <w:kern w:val="0"/>
                <w:sz w:val="22"/>
                <w:szCs w:val="22"/>
              </w:rPr>
              <w:t>13974429040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2360484015@qq.com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27"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13</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生物资源与环境科学学院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环境科学或环境工程（土壤污染修复、固废及水污染治理相关方向）、药剂学、药物分析学、生物工程（生物工程工厂设计、工程学相关方向）、</w:t>
            </w:r>
            <w:r>
              <w:rPr>
                <w:rFonts w:ascii="宋体" w:hAnsi="宋体" w:cs="宋体"/>
                <w:color w:val="000000"/>
                <w:kern w:val="0"/>
                <w:sz w:val="22"/>
                <w:szCs w:val="22"/>
              </w:rPr>
              <w:t>农业昆虫与害虫防治</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申书记：0743-8565323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邮箱：sxx99@163.com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14</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化学化工学院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化学工程与技术、食品科学与工程、药学（制药工程相关方向）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颜院长：13787919525邮箱：jishouyanwenbin@163.com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76"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15</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医学院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公共卫生与预防医学、康复治疗学、临床医学（医学影像方向）、影像医学与核医学、病理学与病理生理学、针灸推拿学、中医基础理论、方剂学、中医诊断学、中医儿科学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陈书记：</w:t>
            </w:r>
            <w:r>
              <w:rPr>
                <w:rFonts w:ascii="宋体" w:hAnsi="宋体" w:cs="宋体"/>
                <w:color w:val="000000"/>
                <w:kern w:val="0"/>
                <w:sz w:val="22"/>
                <w:szCs w:val="22"/>
              </w:rPr>
              <w:t>13974308888</w:t>
            </w:r>
            <w:r>
              <w:rPr>
                <w:rFonts w:hint="eastAsia" w:ascii="宋体" w:hAnsi="宋体" w:cs="宋体"/>
                <w:color w:val="000000"/>
                <w:kern w:val="0"/>
                <w:sz w:val="22"/>
                <w:szCs w:val="22"/>
              </w:rPr>
              <w:t xml:space="preserve">          邮箱：</w:t>
            </w:r>
            <w:r>
              <w:rPr>
                <w:rFonts w:ascii="宋体" w:hAnsi="宋体" w:cs="宋体"/>
                <w:color w:val="000000"/>
                <w:kern w:val="0"/>
                <w:sz w:val="22"/>
                <w:szCs w:val="22"/>
              </w:rPr>
              <w:t>czyjsdx@163.com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16</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音乐舞蹈学院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艺术学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唐院长：</w:t>
            </w:r>
            <w:r>
              <w:rPr>
                <w:rFonts w:ascii="宋体" w:hAnsi="宋体" w:cs="宋体"/>
                <w:color w:val="000000"/>
                <w:kern w:val="0"/>
                <w:sz w:val="22"/>
                <w:szCs w:val="22"/>
              </w:rPr>
              <w:t>13707438286</w:t>
            </w:r>
            <w:r>
              <w:rPr>
                <w:rFonts w:hint="eastAsia" w:ascii="宋体" w:hAnsi="宋体" w:cs="宋体"/>
                <w:color w:val="000000"/>
                <w:kern w:val="0"/>
                <w:sz w:val="22"/>
                <w:szCs w:val="22"/>
              </w:rPr>
              <w:t xml:space="preserve">          邮箱：</w:t>
            </w:r>
            <w:r>
              <w:rPr>
                <w:rFonts w:ascii="宋体" w:hAnsi="宋体" w:cs="宋体"/>
                <w:color w:val="000000"/>
                <w:kern w:val="0"/>
                <w:sz w:val="22"/>
                <w:szCs w:val="22"/>
              </w:rPr>
              <w:t>3143630090@qq.com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26"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17</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体育科学学院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运动人体科学（运动生理学或运动医学方向）、体育学（体育管理、体育统计相关方向）、课程与教学论（体育）、体育教育训练学（体操、排球方向）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周院长：15107429336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zdp6189@163.com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18</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美术学院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美术学、设计学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刘院长：</w:t>
            </w:r>
            <w:r>
              <w:rPr>
                <w:rFonts w:ascii="宋体" w:hAnsi="宋体" w:cs="宋体"/>
                <w:color w:val="000000"/>
                <w:kern w:val="0"/>
                <w:sz w:val="22"/>
                <w:szCs w:val="22"/>
              </w:rPr>
              <w:t>13907447085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963484686@qq.com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68"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19</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历史文化学院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中国近代史、中国现代史民族学、考古学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jc w:val="center"/>
              <w:rPr>
                <w:rFonts w:ascii="宋体" w:hAnsi="宋体" w:cs="宋体"/>
                <w:color w:val="000000"/>
                <w:sz w:val="22"/>
                <w:szCs w:val="22"/>
              </w:rPr>
            </w:pPr>
            <w:r>
              <w:rPr>
                <w:rFonts w:hint="eastAsia" w:ascii="宋体" w:hAnsi="宋体" w:cs="宋体"/>
                <w:color w:val="000000"/>
                <w:kern w:val="0"/>
                <w:sz w:val="22"/>
                <w:szCs w:val="22"/>
              </w:rPr>
              <w:t>罗院长：</w:t>
            </w:r>
            <w:r>
              <w:rPr>
                <w:rFonts w:ascii="宋体" w:hAnsi="宋体" w:cs="宋体"/>
                <w:color w:val="000000"/>
                <w:kern w:val="0"/>
                <w:sz w:val="22"/>
                <w:szCs w:val="22"/>
              </w:rPr>
              <w:t>18797471159</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kern w:val="0"/>
                <w:sz w:val="24"/>
              </w:rPr>
              <w:t>mdlkl@163.com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哲学研究所</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马克思主义哲学、中国哲学、伦理学、宗教学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陆老师：</w:t>
            </w:r>
            <w:r>
              <w:rPr>
                <w:rFonts w:ascii="宋体" w:hAnsi="宋体" w:cs="宋体"/>
                <w:color w:val="000000"/>
                <w:kern w:val="0"/>
                <w:sz w:val="22"/>
                <w:szCs w:val="22"/>
              </w:rPr>
              <w:t>15307439898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37785596@qq.com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民族预科教育学院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基础数学、中国语言文学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尹院长：13974359493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QQ:1298959620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22</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国防教育学院</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军事思想、军事历史、军事教育训练学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杨老师：13762160868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QQ:908457392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7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23</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杜仲综合利用技术国家地方联合工程实验室</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生物学、药学、食品科学与工程、临床医学（医学检验方向）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李老师：13508430689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4"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24</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林产化工湖南省重点实验室</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森林工程、林产化学加工工程</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宋老师：0744-8231386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 zdsys0744@163.com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1374" w:type="dxa"/>
            <w:gridSpan w:val="2"/>
            <w:vAlign w:val="center"/>
          </w:tcPr>
          <w:p>
            <w:pPr>
              <w:jc w:val="center"/>
              <w:rPr>
                <w:rFonts w:ascii="宋体" w:hAnsi="宋体" w:cs="宋体"/>
                <w:color w:val="FF0000"/>
                <w:sz w:val="22"/>
                <w:szCs w:val="22"/>
              </w:rPr>
            </w:pPr>
            <w:r>
              <w:rPr>
                <w:rFonts w:hint="eastAsia" w:ascii="宋体" w:hAnsi="宋体" w:cs="宋体"/>
                <w:color w:val="000000"/>
                <w:kern w:val="0"/>
                <w:sz w:val="22"/>
                <w:szCs w:val="22"/>
              </w:rPr>
              <w:t>合计</w:t>
            </w:r>
          </w:p>
        </w:tc>
        <w:tc>
          <w:tcPr>
            <w:tcW w:w="2793" w:type="dxa"/>
            <w:vAlign w:val="center"/>
          </w:tcPr>
          <w:p>
            <w:pPr>
              <w:jc w:val="left"/>
              <w:rPr>
                <w:rFonts w:ascii="宋体" w:hAnsi="宋体" w:cs="宋体"/>
                <w:color w:val="000000"/>
                <w:sz w:val="22"/>
                <w:szCs w:val="22"/>
              </w:rPr>
            </w:pPr>
          </w:p>
        </w:tc>
        <w:tc>
          <w:tcPr>
            <w:tcW w:w="562" w:type="dxa"/>
            <w:vAlign w:val="center"/>
          </w:tcPr>
          <w:p>
            <w:pPr>
              <w:jc w:val="center"/>
              <w:rPr>
                <w:rFonts w:ascii="宋体" w:hAnsi="宋体" w:cs="宋体"/>
                <w:color w:val="000000"/>
                <w:sz w:val="22"/>
                <w:szCs w:val="22"/>
              </w:rPr>
            </w:pPr>
          </w:p>
        </w:tc>
        <w:tc>
          <w:tcPr>
            <w:tcW w:w="1405" w:type="dxa"/>
            <w:gridSpan w:val="2"/>
            <w:vAlign w:val="center"/>
          </w:tcPr>
          <w:p>
            <w:pPr>
              <w:widowControl/>
              <w:jc w:val="center"/>
              <w:textAlignment w:val="center"/>
              <w:rPr>
                <w:rFonts w:ascii="宋体" w:hAnsi="宋体" w:cs="宋体"/>
                <w:color w:val="000000"/>
                <w:kern w:val="0"/>
                <w:sz w:val="22"/>
                <w:szCs w:val="22"/>
              </w:rPr>
            </w:pPr>
            <w:r>
              <w:rPr>
                <w:rFonts w:hint="eastAsia" w:ascii="宋体" w:hAnsi="宋体" w:cs="宋体"/>
                <w:b/>
                <w:bCs/>
                <w:color w:val="000000"/>
                <w:kern w:val="0"/>
                <w:sz w:val="22"/>
                <w:szCs w:val="22"/>
              </w:rPr>
              <w:t>180</w:t>
            </w:r>
          </w:p>
        </w:tc>
        <w:tc>
          <w:tcPr>
            <w:tcW w:w="3103" w:type="dxa"/>
            <w:vAlign w:val="center"/>
          </w:tcPr>
          <w:p>
            <w:pPr>
              <w:jc w:val="center"/>
              <w:rPr>
                <w:rFonts w:ascii="宋体" w:hAnsi="宋体" w:cs="宋体"/>
                <w:color w:val="000000"/>
                <w:sz w:val="22"/>
                <w:szCs w:val="22"/>
              </w:rPr>
            </w:pPr>
          </w:p>
        </w:tc>
      </w:tr>
    </w:tbl>
    <w:p>
      <w:pPr>
        <w:spacing w:line="480" w:lineRule="exact"/>
        <w:rPr>
          <w:sz w:val="24"/>
        </w:rPr>
      </w:pPr>
    </w:p>
    <w:p>
      <w:pPr>
        <w:pStyle w:val="2"/>
        <w:ind w:left="0" w:leftChars="0"/>
        <w:rPr>
          <w:sz w:val="24"/>
        </w:rPr>
      </w:pPr>
    </w:p>
    <w:p>
      <w:pPr>
        <w:spacing w:line="420" w:lineRule="exact"/>
        <w:rPr>
          <w:b/>
          <w:bCs/>
          <w:sz w:val="24"/>
        </w:rPr>
      </w:pPr>
      <w:r>
        <w:rPr>
          <w:rFonts w:hint="eastAsia"/>
          <w:sz w:val="24"/>
        </w:rPr>
        <w:t xml:space="preserve">附件2：                </w:t>
      </w:r>
      <w:r>
        <w:rPr>
          <w:rFonts w:hint="eastAsia"/>
          <w:b/>
          <w:bCs/>
          <w:sz w:val="32"/>
          <w:szCs w:val="32"/>
        </w:rPr>
        <w:t>吉首大学2018年博士招聘基本条件和主要待遇一览表</w:t>
      </w:r>
    </w:p>
    <w:tbl>
      <w:tblPr>
        <w:tblStyle w:val="12"/>
        <w:tblpPr w:leftFromText="180" w:rightFromText="180" w:vertAnchor="text" w:horzAnchor="page" w:tblpX="867" w:tblpY="412"/>
        <w:tblOverlap w:val="never"/>
        <w:tblW w:w="15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236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99" w:type="dxa"/>
            <w:vAlign w:val="center"/>
          </w:tcPr>
          <w:p>
            <w:pPr>
              <w:spacing w:line="420" w:lineRule="exact"/>
              <w:jc w:val="center"/>
              <w:rPr>
                <w:sz w:val="24"/>
              </w:rPr>
            </w:pPr>
            <w:r>
              <w:rPr>
                <w:rFonts w:hint="eastAsia" w:ascii="宋体" w:hAnsi="宋体"/>
                <w:b/>
                <w:bCs/>
                <w:sz w:val="24"/>
              </w:rPr>
              <w:t>人才类型</w:t>
            </w:r>
          </w:p>
        </w:tc>
        <w:tc>
          <w:tcPr>
            <w:tcW w:w="12363" w:type="dxa"/>
            <w:vAlign w:val="center"/>
          </w:tcPr>
          <w:p>
            <w:pPr>
              <w:spacing w:line="420" w:lineRule="exact"/>
              <w:jc w:val="center"/>
              <w:rPr>
                <w:b/>
                <w:bCs/>
                <w:sz w:val="24"/>
              </w:rPr>
            </w:pPr>
            <w:r>
              <w:rPr>
                <w:rFonts w:hint="eastAsia"/>
                <w:b/>
                <w:bCs/>
                <w:sz w:val="24"/>
              </w:rPr>
              <w:t>基本条件</w:t>
            </w:r>
          </w:p>
        </w:tc>
        <w:tc>
          <w:tcPr>
            <w:tcW w:w="1183" w:type="dxa"/>
          </w:tcPr>
          <w:p>
            <w:pPr>
              <w:spacing w:line="420" w:lineRule="exact"/>
              <w:jc w:val="center"/>
              <w:rPr>
                <w:b/>
                <w:bCs/>
                <w:sz w:val="24"/>
              </w:rPr>
            </w:pPr>
            <w:r>
              <w:rPr>
                <w:rFonts w:hint="eastAsia"/>
                <w:b/>
                <w:bCs/>
                <w:sz w:val="24"/>
              </w:rPr>
              <w:t>基本年薪（万元）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A类博士</w:t>
            </w:r>
          </w:p>
        </w:tc>
        <w:tc>
          <w:tcPr>
            <w:tcW w:w="12363" w:type="dxa"/>
            <w:vAlign w:val="center"/>
          </w:tcPr>
          <w:p>
            <w:pPr>
              <w:numPr>
                <w:ilvl w:val="0"/>
                <w:numId w:val="1"/>
              </w:numPr>
              <w:snapToGrid w:val="0"/>
              <w:rPr>
                <w:rFonts w:ascii="宋体" w:hAnsi="宋体"/>
                <w:szCs w:val="21"/>
              </w:rPr>
            </w:pPr>
            <w:r>
              <w:rPr>
                <w:rFonts w:hint="eastAsia" w:ascii="宋体" w:hAnsi="宋体"/>
                <w:szCs w:val="21"/>
              </w:rPr>
              <w:t>基本条件：具有博士学位的正高职称；</w:t>
            </w:r>
          </w:p>
          <w:p>
            <w:pPr>
              <w:numPr>
                <w:ilvl w:val="0"/>
                <w:numId w:val="1"/>
              </w:numPr>
              <w:snapToGrid w:val="0"/>
              <w:rPr>
                <w:rFonts w:ascii="宋体" w:hAnsi="宋体"/>
                <w:szCs w:val="21"/>
              </w:rPr>
            </w:pPr>
            <w:r>
              <w:rPr>
                <w:rFonts w:hint="eastAsia" w:ascii="宋体" w:hAnsi="宋体"/>
                <w:szCs w:val="21"/>
              </w:rPr>
              <w:t>科研条件：1、自然科学类近五年内同时满足以下条件：</w:t>
            </w:r>
            <w:r>
              <w:rPr>
                <w:rFonts w:ascii="Calibri" w:hAnsi="Calibri" w:cs="Calibri"/>
                <w:sz w:val="18"/>
                <w:szCs w:val="18"/>
              </w:rPr>
              <w:t>①</w:t>
            </w:r>
            <w:r>
              <w:rPr>
                <w:rFonts w:hint="eastAsia" w:ascii="宋体" w:hAnsi="宋体"/>
                <w:szCs w:val="21"/>
              </w:rPr>
              <w:t>主持2项以上国家自科基金课题或1项国家自科基金重点课题；</w:t>
            </w:r>
            <w:r>
              <w:rPr>
                <w:rFonts w:ascii="Calibri" w:hAnsi="Calibri" w:cs="Calibri"/>
                <w:sz w:val="18"/>
                <w:szCs w:val="18"/>
              </w:rPr>
              <w:t>②</w:t>
            </w:r>
            <w:r>
              <w:rPr>
                <w:rFonts w:hint="eastAsia" w:ascii="宋体" w:hAnsi="宋体"/>
                <w:szCs w:val="21"/>
              </w:rPr>
              <w:t>主持获得省政府或教育部二等奖以上科研成果奖（含教学成果奖）；</w:t>
            </w:r>
            <w:r>
              <w:rPr>
                <w:rFonts w:ascii="Calibri" w:hAnsi="Calibri" w:cs="Calibri"/>
                <w:sz w:val="18"/>
                <w:szCs w:val="18"/>
              </w:rPr>
              <w:t>③</w:t>
            </w:r>
            <w:r>
              <w:rPr>
                <w:rFonts w:hint="eastAsia" w:ascii="宋体" w:hAnsi="宋体"/>
                <w:szCs w:val="21"/>
              </w:rPr>
              <w:t>以第一作者或通讯作者在本学科领域发表的学术论文被SCI或EI收录20篇以上（同时收录的论文只计1篇）。</w:t>
            </w:r>
          </w:p>
          <w:p>
            <w:pPr>
              <w:snapToGrid w:val="0"/>
              <w:rPr>
                <w:rFonts w:ascii="宋体" w:hAnsi="宋体"/>
                <w:szCs w:val="21"/>
              </w:rPr>
            </w:pPr>
            <w:r>
              <w:rPr>
                <w:rFonts w:hint="eastAsia" w:ascii="宋体" w:hAnsi="宋体"/>
                <w:szCs w:val="21"/>
              </w:rPr>
              <w:t>2、人文社科类近五年内同时满足以下条件：</w:t>
            </w:r>
            <w:r>
              <w:rPr>
                <w:rFonts w:ascii="Calibri" w:hAnsi="Calibri" w:cs="Calibri"/>
                <w:sz w:val="18"/>
                <w:szCs w:val="18"/>
              </w:rPr>
              <w:t>①</w:t>
            </w:r>
            <w:r>
              <w:rPr>
                <w:rFonts w:hint="eastAsia" w:ascii="宋体" w:hAnsi="宋体"/>
                <w:szCs w:val="21"/>
              </w:rPr>
              <w:t>主持立项国家社科基金课题；</w:t>
            </w:r>
            <w:r>
              <w:rPr>
                <w:rFonts w:ascii="Calibri" w:hAnsi="Calibri" w:cs="Calibri"/>
                <w:sz w:val="18"/>
                <w:szCs w:val="18"/>
              </w:rPr>
              <w:t>②</w:t>
            </w:r>
            <w:r>
              <w:rPr>
                <w:rFonts w:hint="eastAsia" w:ascii="宋体" w:hAnsi="宋体"/>
                <w:szCs w:val="21"/>
              </w:rPr>
              <w:t>主持获得省政府或教育部二等奖以上科研成果奖（含教学成果奖）；</w:t>
            </w:r>
            <w:r>
              <w:rPr>
                <w:rFonts w:ascii="Calibri" w:hAnsi="Calibri" w:cs="Calibri"/>
                <w:sz w:val="18"/>
                <w:szCs w:val="18"/>
              </w:rPr>
              <w:t>③</w:t>
            </w:r>
            <w:r>
              <w:rPr>
                <w:rFonts w:hint="eastAsia" w:ascii="宋体" w:hAnsi="宋体"/>
                <w:szCs w:val="21"/>
              </w:rPr>
              <w:t>以第一作者在本学科领域发表的我校规定的C类以上学术期刊论文8篇以上(其中B类学术期刊论文4篇以上）或A类学术期刊论文1篇。</w:t>
            </w:r>
          </w:p>
          <w:p>
            <w:pPr>
              <w:snapToGrid w:val="0"/>
              <w:rPr>
                <w:rFonts w:ascii="宋体" w:hAnsi="宋体"/>
                <w:szCs w:val="21"/>
              </w:rPr>
            </w:pPr>
            <w:r>
              <w:rPr>
                <w:rFonts w:hint="eastAsia" w:ascii="宋体" w:hAnsi="宋体"/>
                <w:szCs w:val="21"/>
              </w:rPr>
              <w:t>注：①</w:t>
            </w:r>
            <w:r>
              <w:rPr>
                <w:rFonts w:ascii="宋体" w:hAnsi="宋体"/>
                <w:szCs w:val="21"/>
              </w:rPr>
              <w:t>海外人才应具有博士学位和海外知名大学</w:t>
            </w:r>
            <w:r>
              <w:rPr>
                <w:rFonts w:hint="eastAsia" w:ascii="宋体" w:hAnsi="宋体"/>
                <w:szCs w:val="21"/>
              </w:rPr>
              <w:t>（</w:t>
            </w:r>
            <w:r>
              <w:rPr>
                <w:rFonts w:ascii="宋体" w:hAnsi="宋体"/>
                <w:szCs w:val="21"/>
              </w:rPr>
              <w:t>科研机构</w:t>
            </w:r>
            <w:r>
              <w:rPr>
                <w:rFonts w:hint="eastAsia" w:ascii="宋体" w:hAnsi="宋体"/>
                <w:szCs w:val="21"/>
              </w:rPr>
              <w:t>）</w:t>
            </w:r>
            <w:r>
              <w:rPr>
                <w:rFonts w:ascii="宋体" w:hAnsi="宋体"/>
                <w:szCs w:val="21"/>
              </w:rPr>
              <w:t>相当于副教授及以上职称。近五年承担一定的科研项目，以第一作者在本学科权威期刊上发表过</w:t>
            </w:r>
            <w:r>
              <w:rPr>
                <w:rFonts w:hint="eastAsia" w:ascii="宋体" w:hAnsi="宋体"/>
                <w:szCs w:val="21"/>
              </w:rPr>
              <w:t>系列</w:t>
            </w:r>
            <w:r>
              <w:rPr>
                <w:rFonts w:ascii="宋体" w:hAnsi="宋体"/>
                <w:szCs w:val="21"/>
              </w:rPr>
              <w:t>高水平学术论文</w:t>
            </w:r>
            <w:r>
              <w:rPr>
                <w:rFonts w:hint="eastAsia" w:ascii="宋体" w:hAnsi="宋体"/>
                <w:szCs w:val="21"/>
              </w:rPr>
              <w:t>。②特殊学科、急需人才条件可适当放宽。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B类博士</w:t>
            </w:r>
          </w:p>
        </w:tc>
        <w:tc>
          <w:tcPr>
            <w:tcW w:w="12363" w:type="dxa"/>
            <w:vAlign w:val="center"/>
          </w:tcPr>
          <w:p>
            <w:pPr>
              <w:snapToGrid w:val="0"/>
              <w:rPr>
                <w:rFonts w:ascii="宋体" w:hAnsi="宋体"/>
                <w:szCs w:val="21"/>
              </w:rPr>
            </w:pPr>
            <w:r>
              <w:rPr>
                <w:rFonts w:hint="eastAsia" w:ascii="宋体" w:hAnsi="宋体"/>
                <w:szCs w:val="21"/>
              </w:rPr>
              <w:t>一、基本条件：具有博士学位的高级职称；</w:t>
            </w:r>
          </w:p>
          <w:p>
            <w:pPr>
              <w:snapToGrid w:val="0"/>
              <w:rPr>
                <w:rFonts w:ascii="宋体" w:hAnsi="宋体"/>
                <w:szCs w:val="21"/>
              </w:rPr>
            </w:pPr>
            <w:r>
              <w:rPr>
                <w:rFonts w:hint="eastAsia" w:ascii="宋体" w:hAnsi="宋体"/>
                <w:szCs w:val="21"/>
              </w:rPr>
              <w:t>二、科研条件：1、自然科学类近五年内同时满足以下条件：</w:t>
            </w:r>
            <w:r>
              <w:rPr>
                <w:rFonts w:ascii="Calibri" w:hAnsi="Calibri" w:cs="Calibri"/>
                <w:sz w:val="18"/>
                <w:szCs w:val="18"/>
              </w:rPr>
              <w:t>①</w:t>
            </w:r>
            <w:r>
              <w:rPr>
                <w:rFonts w:hint="eastAsia" w:ascii="宋体" w:hAnsi="宋体"/>
                <w:szCs w:val="21"/>
              </w:rPr>
              <w:t>主持2项以上国家自科基金课题或1项国家自科基金重点课题；</w:t>
            </w:r>
            <w:r>
              <w:rPr>
                <w:rFonts w:ascii="Calibri" w:hAnsi="Calibri" w:cs="Calibri"/>
                <w:sz w:val="18"/>
                <w:szCs w:val="18"/>
              </w:rPr>
              <w:t>②</w:t>
            </w:r>
            <w:r>
              <w:rPr>
                <w:rFonts w:hint="eastAsia" w:ascii="宋体" w:hAnsi="宋体"/>
                <w:szCs w:val="21"/>
              </w:rPr>
              <w:t>主持获得省政府或教育部三等奖以上科研成果奖（含教学成果奖）；</w:t>
            </w:r>
            <w:r>
              <w:rPr>
                <w:rFonts w:ascii="Calibri" w:hAnsi="Calibri" w:cs="Calibri"/>
                <w:sz w:val="18"/>
                <w:szCs w:val="18"/>
              </w:rPr>
              <w:t>③</w:t>
            </w:r>
            <w:r>
              <w:rPr>
                <w:rFonts w:hint="eastAsia" w:ascii="宋体" w:hAnsi="宋体"/>
                <w:szCs w:val="21"/>
              </w:rPr>
              <w:t>以第一作者或通讯作者在本学科领域发表的学术论文被SCI或EI收录15篇以上（同时收录的论文只计1篇）。</w:t>
            </w:r>
          </w:p>
          <w:p>
            <w:pPr>
              <w:snapToGrid w:val="0"/>
              <w:rPr>
                <w:rFonts w:ascii="宋体" w:hAnsi="宋体"/>
                <w:szCs w:val="21"/>
              </w:rPr>
            </w:pPr>
            <w:r>
              <w:rPr>
                <w:rFonts w:hint="eastAsia" w:ascii="宋体" w:hAnsi="宋体"/>
                <w:szCs w:val="21"/>
              </w:rPr>
              <w:t>2、人文社科类近五年内同时满足以下条件：</w:t>
            </w:r>
            <w:r>
              <w:rPr>
                <w:rFonts w:ascii="Calibri" w:hAnsi="Calibri" w:cs="Calibri"/>
                <w:sz w:val="18"/>
                <w:szCs w:val="18"/>
              </w:rPr>
              <w:t>①</w:t>
            </w:r>
            <w:r>
              <w:rPr>
                <w:rFonts w:hint="eastAsia" w:ascii="宋体" w:hAnsi="宋体"/>
                <w:szCs w:val="21"/>
              </w:rPr>
              <w:t>主持国家社科基金课题；</w:t>
            </w:r>
            <w:r>
              <w:rPr>
                <w:rFonts w:ascii="Calibri" w:hAnsi="Calibri" w:cs="Calibri"/>
                <w:sz w:val="18"/>
                <w:szCs w:val="18"/>
              </w:rPr>
              <w:t>②</w:t>
            </w:r>
            <w:r>
              <w:rPr>
                <w:rFonts w:hint="eastAsia" w:ascii="宋体" w:hAnsi="宋体"/>
                <w:szCs w:val="21"/>
              </w:rPr>
              <w:t>主持获得省政府或教育部三等奖以上科研成果奖（含教学成果奖）；</w:t>
            </w:r>
            <w:r>
              <w:rPr>
                <w:rFonts w:ascii="Calibri" w:hAnsi="Calibri" w:cs="Calibri"/>
                <w:sz w:val="18"/>
                <w:szCs w:val="18"/>
              </w:rPr>
              <w:t>③</w:t>
            </w:r>
            <w:r>
              <w:rPr>
                <w:rFonts w:hint="eastAsia" w:ascii="宋体" w:hAnsi="宋体"/>
                <w:szCs w:val="21"/>
              </w:rPr>
              <w:t>以第一作者在本学科领域发表我校规定的C类学术期刊论文6篇以上（其中B类学术期刊论文3篇以上）。</w:t>
            </w:r>
          </w:p>
          <w:p>
            <w:pPr>
              <w:snapToGrid w:val="0"/>
              <w:rPr>
                <w:rFonts w:ascii="宋体" w:hAnsi="宋体"/>
                <w:szCs w:val="21"/>
              </w:rPr>
            </w:pPr>
            <w:r>
              <w:rPr>
                <w:rFonts w:hint="eastAsia" w:ascii="宋体" w:hAnsi="宋体"/>
                <w:szCs w:val="21"/>
              </w:rPr>
              <w:t>注：①</w:t>
            </w:r>
            <w:r>
              <w:rPr>
                <w:rFonts w:ascii="宋体" w:hAnsi="宋体"/>
                <w:szCs w:val="21"/>
              </w:rPr>
              <w:t>海外人才应具有博士学位和海外知名大学</w:t>
            </w:r>
            <w:r>
              <w:rPr>
                <w:rFonts w:hint="eastAsia" w:ascii="宋体" w:hAnsi="宋体"/>
                <w:szCs w:val="21"/>
              </w:rPr>
              <w:t>（</w:t>
            </w:r>
            <w:r>
              <w:rPr>
                <w:rFonts w:ascii="宋体" w:hAnsi="宋体"/>
                <w:szCs w:val="21"/>
              </w:rPr>
              <w:t>科研机构</w:t>
            </w:r>
            <w:r>
              <w:rPr>
                <w:rFonts w:hint="eastAsia" w:ascii="宋体" w:hAnsi="宋体"/>
                <w:szCs w:val="21"/>
              </w:rPr>
              <w:t>）</w:t>
            </w:r>
            <w:r>
              <w:rPr>
                <w:rFonts w:ascii="宋体" w:hAnsi="宋体"/>
                <w:szCs w:val="21"/>
              </w:rPr>
              <w:t>相当于</w:t>
            </w:r>
            <w:r>
              <w:rPr>
                <w:rFonts w:hint="eastAsia" w:ascii="宋体" w:hAnsi="宋体"/>
                <w:szCs w:val="21"/>
              </w:rPr>
              <w:t>助理教授</w:t>
            </w:r>
            <w:r>
              <w:rPr>
                <w:rFonts w:ascii="宋体" w:hAnsi="宋体"/>
                <w:szCs w:val="21"/>
              </w:rPr>
              <w:t>及以上职称。近五年承担一定的科研项目，以第一作者在本学科权威期刊上发表过</w:t>
            </w:r>
            <w:r>
              <w:rPr>
                <w:rFonts w:hint="eastAsia" w:ascii="宋体" w:hAnsi="宋体"/>
                <w:szCs w:val="21"/>
              </w:rPr>
              <w:t>系列</w:t>
            </w:r>
            <w:r>
              <w:rPr>
                <w:rFonts w:ascii="宋体" w:hAnsi="宋体"/>
                <w:szCs w:val="21"/>
              </w:rPr>
              <w:t>高水平学术论文</w:t>
            </w:r>
            <w:r>
              <w:rPr>
                <w:rFonts w:hint="eastAsia" w:ascii="宋体" w:hAnsi="宋体"/>
                <w:szCs w:val="21"/>
              </w:rPr>
              <w:t>。②特殊学科条件可适当放宽。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C类博士</w:t>
            </w:r>
          </w:p>
        </w:tc>
        <w:tc>
          <w:tcPr>
            <w:tcW w:w="12363" w:type="dxa"/>
            <w:vAlign w:val="center"/>
          </w:tcPr>
          <w:p>
            <w:pPr>
              <w:snapToGrid w:val="0"/>
              <w:rPr>
                <w:rFonts w:ascii="宋体" w:hAnsi="宋体"/>
                <w:szCs w:val="21"/>
              </w:rPr>
            </w:pPr>
            <w:r>
              <w:rPr>
                <w:rFonts w:hint="eastAsia" w:ascii="宋体" w:hAnsi="宋体"/>
                <w:szCs w:val="21"/>
              </w:rPr>
              <w:t>德才兼备，身心健康,具有博士学位。</w:t>
            </w:r>
          </w:p>
        </w:tc>
        <w:tc>
          <w:tcPr>
            <w:tcW w:w="1183" w:type="dxa"/>
            <w:vAlign w:val="center"/>
          </w:tcPr>
          <w:p>
            <w:pPr>
              <w:spacing w:line="420" w:lineRule="exact"/>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5045" w:type="dxa"/>
            <w:gridSpan w:val="3"/>
            <w:vAlign w:val="center"/>
          </w:tcPr>
          <w:p>
            <w:pPr>
              <w:snapToGrid w:val="0"/>
              <w:rPr>
                <w:rFonts w:ascii="宋体" w:hAnsi="宋体"/>
                <w:sz w:val="18"/>
                <w:szCs w:val="18"/>
              </w:rPr>
            </w:pPr>
            <w:r>
              <w:rPr>
                <w:rFonts w:hint="eastAsia" w:ascii="宋体" w:hAnsi="宋体"/>
                <w:sz w:val="18"/>
                <w:szCs w:val="18"/>
              </w:rPr>
              <w:t>备注：1、住房安排：提供租住房一套，免收房租3年；或提供租房补贴6万元，分三年发放。</w:t>
            </w:r>
          </w:p>
          <w:p>
            <w:pPr>
              <w:numPr>
                <w:ilvl w:val="0"/>
                <w:numId w:val="2"/>
              </w:numPr>
              <w:snapToGrid w:val="0"/>
              <w:ind w:firstLine="540" w:firstLineChars="300"/>
              <w:rPr>
                <w:rFonts w:ascii="宋体" w:hAnsi="宋体"/>
                <w:sz w:val="18"/>
                <w:szCs w:val="18"/>
              </w:rPr>
            </w:pPr>
            <w:r>
              <w:rPr>
                <w:rFonts w:hint="eastAsia" w:ascii="宋体" w:hAnsi="宋体"/>
                <w:sz w:val="18"/>
                <w:szCs w:val="18"/>
              </w:rPr>
              <w:t xml:space="preserve">家属安置：符合上级部门规定调入条件的按政策办理调动手续；其他的可根据本人和配偶条件安排工作岗位。其配偶无固定工作且不需学校安排的，在其首次服务期内学校给予其  </w:t>
            </w:r>
          </w:p>
          <w:p>
            <w:pPr>
              <w:snapToGrid w:val="0"/>
              <w:ind w:firstLine="540" w:firstLineChars="300"/>
              <w:rPr>
                <w:rFonts w:ascii="宋体" w:hAnsi="宋体"/>
                <w:sz w:val="18"/>
                <w:szCs w:val="18"/>
              </w:rPr>
            </w:pPr>
            <w:r>
              <w:rPr>
                <w:rFonts w:hint="eastAsia" w:ascii="宋体" w:hAnsi="宋体"/>
                <w:sz w:val="18"/>
                <w:szCs w:val="18"/>
              </w:rPr>
              <w:t>配偶每年1.2万元的生活补贴，并协助子女入学。</w:t>
            </w:r>
          </w:p>
          <w:p>
            <w:pPr>
              <w:numPr>
                <w:ilvl w:val="0"/>
                <w:numId w:val="2"/>
              </w:numPr>
              <w:snapToGrid w:val="0"/>
              <w:ind w:firstLine="540" w:firstLineChars="300"/>
              <w:rPr>
                <w:rFonts w:ascii="宋体" w:hAnsi="宋体"/>
                <w:sz w:val="18"/>
                <w:szCs w:val="18"/>
              </w:rPr>
            </w:pPr>
            <w:r>
              <w:rPr>
                <w:rFonts w:hint="eastAsia" w:ascii="宋体" w:hAnsi="宋体"/>
                <w:sz w:val="18"/>
                <w:szCs w:val="18"/>
              </w:rPr>
              <w:t xml:space="preserve">年薪规定：按基本条件申报相应基本年薪标准，具体发放标准和方式按学校规定根据工作任务完成程度和考核结果执行；年薪由基本年薪和超额奖励年薪组成，基本年薪标准为25-50  </w:t>
            </w:r>
          </w:p>
          <w:p>
            <w:pPr>
              <w:snapToGrid w:val="0"/>
              <w:ind w:firstLine="540" w:firstLineChars="300"/>
              <w:rPr>
                <w:rFonts w:ascii="宋体" w:hAnsi="宋体"/>
                <w:sz w:val="18"/>
                <w:szCs w:val="18"/>
              </w:rPr>
            </w:pPr>
            <w:r>
              <w:rPr>
                <w:rFonts w:hint="eastAsia" w:ascii="宋体" w:hAnsi="宋体"/>
                <w:sz w:val="18"/>
                <w:szCs w:val="18"/>
              </w:rPr>
              <w:t>万元/年，超额奖励年薪分为教学超额奖励年薪和科研超额奖励年薪。享受“五险一金”及学校相关福利待遇。</w:t>
            </w:r>
          </w:p>
          <w:p>
            <w:pPr>
              <w:numPr>
                <w:ilvl w:val="0"/>
                <w:numId w:val="2"/>
              </w:numPr>
              <w:snapToGrid w:val="0"/>
              <w:ind w:firstLine="540" w:firstLineChars="300"/>
              <w:rPr>
                <w:rFonts w:ascii="宋体" w:hAnsi="宋体"/>
                <w:sz w:val="18"/>
                <w:szCs w:val="18"/>
              </w:rPr>
            </w:pPr>
            <w:r>
              <w:rPr>
                <w:rFonts w:hint="eastAsia" w:ascii="宋体" w:hAnsi="宋体"/>
                <w:sz w:val="18"/>
                <w:szCs w:val="18"/>
              </w:rPr>
              <w:t>科研启动费10万元。</w:t>
            </w:r>
          </w:p>
          <w:p>
            <w:pPr>
              <w:numPr>
                <w:ilvl w:val="0"/>
                <w:numId w:val="2"/>
              </w:numPr>
              <w:snapToGrid w:val="0"/>
              <w:ind w:firstLine="540" w:firstLineChars="300"/>
              <w:rPr>
                <w:rFonts w:ascii="宋体" w:hAnsi="宋体"/>
                <w:sz w:val="18"/>
                <w:szCs w:val="18"/>
              </w:rPr>
            </w:pPr>
            <w:r>
              <w:rPr>
                <w:rFonts w:hint="eastAsia" w:ascii="宋体" w:hAnsi="宋体"/>
                <w:sz w:val="18"/>
                <w:szCs w:val="18"/>
              </w:rPr>
              <w:t>人文社科学术刊物分类详见我校社科处网站政策法规栏（吉大发【2016】64号文件）。</w:t>
            </w:r>
          </w:p>
          <w:p>
            <w:pPr>
              <w:numPr>
                <w:ilvl w:val="0"/>
                <w:numId w:val="2"/>
              </w:numPr>
              <w:snapToGrid w:val="0"/>
              <w:ind w:firstLine="540" w:firstLineChars="300"/>
              <w:rPr>
                <w:rFonts w:ascii="宋体" w:hAnsi="宋体"/>
                <w:szCs w:val="21"/>
              </w:rPr>
            </w:pPr>
            <w:r>
              <w:rPr>
                <w:rFonts w:hint="eastAsia" w:ascii="宋体" w:hAnsi="宋体"/>
                <w:sz w:val="18"/>
                <w:szCs w:val="18"/>
              </w:rPr>
              <w:t>其它未尽事宜面议。</w:t>
            </w:r>
          </w:p>
        </w:tc>
      </w:tr>
    </w:tbl>
    <w:p>
      <w:pPr>
        <w:pStyle w:val="2"/>
        <w:ind w:left="0" w:leftChars="0"/>
        <w:rPr>
          <w:sz w:val="24"/>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spacing w:line="480" w:lineRule="exact"/>
        <w:rPr>
          <w:sz w:val="24"/>
        </w:rPr>
      </w:pPr>
      <w:r>
        <w:rPr>
          <w:rFonts w:hint="eastAsia"/>
          <w:color w:val="000000"/>
          <w:sz w:val="24"/>
        </w:rPr>
        <w:t>附件3：</w:t>
      </w:r>
    </w:p>
    <w:p>
      <w:pPr>
        <w:rPr>
          <w:rFonts w:ascii="宋体"/>
          <w:color w:val="000000"/>
          <w:sz w:val="24"/>
        </w:rPr>
      </w:pPr>
      <w:r>
        <w:rPr>
          <w:rFonts w:hint="eastAsia" w:ascii="宋体" w:hAnsi="宋体" w:cs="宋体"/>
          <w:b/>
          <w:color w:val="000000"/>
          <w:kern w:val="0"/>
          <w:sz w:val="32"/>
          <w:szCs w:val="32"/>
          <w:lang w:bidi="ar"/>
        </w:rPr>
        <w:t xml:space="preserve">              湖南省事业单位公开招聘人员报名表</w:t>
      </w:r>
      <w:r>
        <w:rPr>
          <w:rFonts w:hint="eastAsia" w:ascii="宋体"/>
          <w:color w:val="000000"/>
          <w:sz w:val="24"/>
        </w:rPr>
        <w:t xml:space="preserve">                                      </w:t>
      </w:r>
    </w:p>
    <w:p>
      <w:pPr>
        <w:autoSpaceDE w:val="0"/>
        <w:autoSpaceDN w:val="0"/>
        <w:adjustRightInd w:val="0"/>
        <w:spacing w:line="280" w:lineRule="exact"/>
        <w:jc w:val="center"/>
        <w:rPr>
          <w:rFonts w:ascii="宋体"/>
          <w:color w:val="000000"/>
          <w:sz w:val="24"/>
        </w:rPr>
      </w:pPr>
      <w:r>
        <w:rPr>
          <w:rFonts w:hint="eastAsia" w:ascii="宋体"/>
          <w:color w:val="000000"/>
          <w:sz w:val="24"/>
        </w:rPr>
        <w:t xml:space="preserve">                                        报名序号：</w:t>
      </w:r>
    </w:p>
    <w:tbl>
      <w:tblPr>
        <w:tblStyle w:val="11"/>
        <w:tblW w:w="9739" w:type="dxa"/>
        <w:jc w:val="center"/>
        <w:tblInd w:w="0" w:type="dxa"/>
        <w:tblLayout w:type="fixed"/>
        <w:tblCellMar>
          <w:top w:w="0" w:type="dxa"/>
          <w:left w:w="30" w:type="dxa"/>
          <w:bottom w:w="0" w:type="dxa"/>
          <w:right w:w="30" w:type="dxa"/>
        </w:tblCellMar>
      </w:tblPr>
      <w:tblGrid>
        <w:gridCol w:w="546"/>
        <w:gridCol w:w="728"/>
        <w:gridCol w:w="1808"/>
        <w:gridCol w:w="8"/>
        <w:gridCol w:w="1083"/>
        <w:gridCol w:w="8"/>
        <w:gridCol w:w="10"/>
        <w:gridCol w:w="729"/>
        <w:gridCol w:w="113"/>
        <w:gridCol w:w="1173"/>
        <w:gridCol w:w="1214"/>
        <w:gridCol w:w="241"/>
        <w:gridCol w:w="2078"/>
      </w:tblGrid>
      <w:tr>
        <w:tblPrEx>
          <w:tblLayout w:type="fixed"/>
          <w:tblCellMar>
            <w:top w:w="0" w:type="dxa"/>
            <w:left w:w="30" w:type="dxa"/>
            <w:bottom w:w="0" w:type="dxa"/>
            <w:right w:w="30" w:type="dxa"/>
          </w:tblCellMar>
        </w:tblPrEx>
        <w:trPr>
          <w:cantSplit/>
          <w:trHeight w:val="470"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w:t>
            </w:r>
            <w:r>
              <w:rPr>
                <w:color w:val="000000"/>
                <w:sz w:val="24"/>
              </w:rPr>
              <w:t xml:space="preserve">  </w:t>
            </w:r>
            <w:r>
              <w:rPr>
                <w:rFonts w:hint="eastAsia"/>
                <w:color w:val="000000"/>
                <w:sz w:val="24"/>
              </w:rPr>
              <w:t xml:space="preserve"> </w:t>
            </w:r>
            <w:r>
              <w:rPr>
                <w:color w:val="000000"/>
                <w:sz w:val="24"/>
              </w:rPr>
              <w:t xml:space="preserve"> </w:t>
            </w:r>
            <w:r>
              <w:rPr>
                <w:rFonts w:hint="eastAsia" w:ascii="宋体"/>
                <w:color w:val="000000"/>
                <w:sz w:val="24"/>
              </w:rPr>
              <w:t>名</w:t>
            </w:r>
          </w:p>
        </w:tc>
        <w:tc>
          <w:tcPr>
            <w:tcW w:w="18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w:t>
            </w:r>
            <w:r>
              <w:rPr>
                <w:color w:val="000000"/>
                <w:sz w:val="24"/>
              </w:rPr>
              <w:t xml:space="preserve">  </w:t>
            </w:r>
            <w:r>
              <w:rPr>
                <w:rFonts w:hint="eastAsia" w:ascii="宋体"/>
                <w:color w:val="000000"/>
                <w:sz w:val="24"/>
              </w:rPr>
              <w:t>别</w:t>
            </w:r>
          </w:p>
        </w:tc>
        <w:tc>
          <w:tcPr>
            <w:tcW w:w="8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  族</w:t>
            </w:r>
          </w:p>
        </w:tc>
        <w:tc>
          <w:tcPr>
            <w:tcW w:w="145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2078"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相片</w:t>
            </w:r>
          </w:p>
        </w:tc>
      </w:tr>
      <w:tr>
        <w:tblPrEx>
          <w:tblLayout w:type="fixed"/>
          <w:tblCellMar>
            <w:top w:w="0" w:type="dxa"/>
            <w:left w:w="30" w:type="dxa"/>
            <w:bottom w:w="0" w:type="dxa"/>
            <w:right w:w="30" w:type="dxa"/>
          </w:tblCellMar>
        </w:tblPrEx>
        <w:trPr>
          <w:cantSplit/>
          <w:trHeight w:val="351"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8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学历学位</w:t>
            </w:r>
          </w:p>
        </w:tc>
        <w:tc>
          <w:tcPr>
            <w:tcW w:w="145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2078"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355"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毕业院校</w:t>
            </w:r>
          </w:p>
        </w:tc>
        <w:tc>
          <w:tcPr>
            <w:tcW w:w="3759" w:type="dxa"/>
            <w:gridSpan w:val="7"/>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所学专业</w:t>
            </w:r>
          </w:p>
        </w:tc>
        <w:tc>
          <w:tcPr>
            <w:tcW w:w="145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2078"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67" w:hRule="atLeast"/>
          <w:jc w:val="center"/>
        </w:trPr>
        <w:tc>
          <w:tcPr>
            <w:tcW w:w="3090"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职称、执（职）业资格</w:t>
            </w:r>
          </w:p>
        </w:tc>
        <w:tc>
          <w:tcPr>
            <w:tcW w:w="194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取得时间</w:t>
            </w:r>
          </w:p>
        </w:tc>
        <w:tc>
          <w:tcPr>
            <w:tcW w:w="145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2078"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68"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户  籍</w:t>
            </w:r>
          </w:p>
          <w:p>
            <w:pPr>
              <w:autoSpaceDE w:val="0"/>
              <w:autoSpaceDN w:val="0"/>
              <w:adjustRightInd w:val="0"/>
              <w:spacing w:line="280" w:lineRule="exact"/>
              <w:jc w:val="center"/>
              <w:rPr>
                <w:rFonts w:ascii="宋体"/>
                <w:color w:val="000000"/>
                <w:sz w:val="24"/>
              </w:rPr>
            </w:pPr>
            <w:r>
              <w:rPr>
                <w:rFonts w:hint="eastAsia" w:ascii="宋体"/>
                <w:color w:val="000000"/>
                <w:sz w:val="24"/>
              </w:rPr>
              <w:t>所在地</w:t>
            </w:r>
          </w:p>
        </w:tc>
        <w:tc>
          <w:tcPr>
            <w:tcW w:w="181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091"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婚姻状况</w:t>
            </w:r>
          </w:p>
        </w:tc>
        <w:tc>
          <w:tcPr>
            <w:tcW w:w="852"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 w:val="24"/>
              </w:rPr>
            </w:pPr>
            <w:r>
              <w:rPr>
                <w:rFonts w:hint="eastAsia" w:ascii="宋体"/>
                <w:color w:val="000000"/>
                <w:sz w:val="24"/>
              </w:rPr>
              <w:t>档案保</w:t>
            </w:r>
          </w:p>
          <w:p>
            <w:pPr>
              <w:autoSpaceDE w:val="0"/>
              <w:autoSpaceDN w:val="0"/>
              <w:adjustRightInd w:val="0"/>
              <w:spacing w:line="280" w:lineRule="exact"/>
              <w:ind w:left="180"/>
              <w:jc w:val="center"/>
              <w:rPr>
                <w:rFonts w:ascii="宋体"/>
                <w:color w:val="000000"/>
                <w:sz w:val="24"/>
              </w:rPr>
            </w:pPr>
            <w:r>
              <w:rPr>
                <w:rFonts w:hint="eastAsia" w:ascii="宋体"/>
                <w:color w:val="000000"/>
                <w:sz w:val="24"/>
              </w:rPr>
              <w:t>管单位</w:t>
            </w:r>
          </w:p>
        </w:tc>
        <w:tc>
          <w:tcPr>
            <w:tcW w:w="1455"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2078" w:type="dxa"/>
            <w:tcBorders>
              <w:left w:val="single" w:color="auto" w:sz="4" w:space="0"/>
              <w:bottom w:val="single" w:color="auto" w:sz="6" w:space="0"/>
              <w:right w:val="single" w:color="auto" w:sz="4" w:space="0"/>
            </w:tcBorders>
            <w:vAlign w:val="center"/>
          </w:tcPr>
          <w:p>
            <w:pPr>
              <w:autoSpaceDE w:val="0"/>
              <w:autoSpaceDN w:val="0"/>
              <w:adjustRightInd w:val="0"/>
              <w:jc w:val="center"/>
              <w:rPr>
                <w:rFonts w:ascii="宋体"/>
                <w:color w:val="000000"/>
                <w:sz w:val="24"/>
              </w:rPr>
            </w:pPr>
          </w:p>
        </w:tc>
      </w:tr>
      <w:tr>
        <w:tblPrEx>
          <w:tblLayout w:type="fixed"/>
          <w:tblCellMar>
            <w:top w:w="0" w:type="dxa"/>
            <w:left w:w="30" w:type="dxa"/>
            <w:bottom w:w="0" w:type="dxa"/>
            <w:right w:w="30" w:type="dxa"/>
          </w:tblCellMar>
        </w:tblPrEx>
        <w:trPr>
          <w:cantSplit/>
          <w:trHeight w:val="461" w:hRule="atLeast"/>
          <w:jc w:val="center"/>
        </w:trPr>
        <w:tc>
          <w:tcPr>
            <w:tcW w:w="1274"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身份证号</w:t>
            </w:r>
          </w:p>
        </w:tc>
        <w:tc>
          <w:tcPr>
            <w:tcW w:w="3759"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7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有何特长</w:t>
            </w:r>
          </w:p>
        </w:tc>
        <w:tc>
          <w:tcPr>
            <w:tcW w:w="3533"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18"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通讯地址</w:t>
            </w:r>
          </w:p>
        </w:tc>
        <w:tc>
          <w:tcPr>
            <w:tcW w:w="4932"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21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邮政编码</w:t>
            </w:r>
          </w:p>
        </w:tc>
        <w:tc>
          <w:tcPr>
            <w:tcW w:w="231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18"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联系电话</w:t>
            </w:r>
          </w:p>
        </w:tc>
        <w:tc>
          <w:tcPr>
            <w:tcW w:w="289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2033"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Arial Unicode MS" w:hAnsi="Arial Unicode MS" w:eastAsia="Arial Unicode MS" w:cs="Arial Unicode MS"/>
                <w:color w:val="000000"/>
                <w:sz w:val="32"/>
              </w:rPr>
              <w:t>E-mail</w:t>
            </w:r>
          </w:p>
        </w:tc>
        <w:tc>
          <w:tcPr>
            <w:tcW w:w="353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2068"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w:t>
            </w:r>
          </w:p>
        </w:tc>
        <w:tc>
          <w:tcPr>
            <w:tcW w:w="8465" w:type="dxa"/>
            <w:gridSpan w:val="11"/>
            <w:tcBorders>
              <w:top w:val="single" w:color="auto" w:sz="6" w:space="0"/>
              <w:left w:val="single" w:color="auto" w:sz="6" w:space="0"/>
              <w:right w:val="single" w:color="auto" w:sz="6" w:space="0"/>
            </w:tcBorders>
          </w:tcPr>
          <w:p>
            <w:pPr>
              <w:autoSpaceDE w:val="0"/>
              <w:autoSpaceDN w:val="0"/>
              <w:adjustRightInd w:val="0"/>
              <w:spacing w:line="280" w:lineRule="exact"/>
              <w:rPr>
                <w:rFonts w:ascii="宋体"/>
                <w:color w:val="000000"/>
                <w:sz w:val="24"/>
              </w:rPr>
            </w:pPr>
          </w:p>
        </w:tc>
      </w:tr>
      <w:tr>
        <w:tblPrEx>
          <w:tblLayout w:type="fixed"/>
          <w:tblCellMar>
            <w:top w:w="0" w:type="dxa"/>
            <w:left w:w="30" w:type="dxa"/>
            <w:bottom w:w="0" w:type="dxa"/>
            <w:right w:w="30" w:type="dxa"/>
          </w:tblCellMar>
        </w:tblPrEx>
        <w:trPr>
          <w:cantSplit/>
          <w:trHeight w:val="1316" w:hRule="atLeast"/>
          <w:jc w:val="center"/>
        </w:trPr>
        <w:tc>
          <w:tcPr>
            <w:tcW w:w="1274"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与应聘岗位相关的实践经历或取得的成绩。</w:t>
            </w:r>
          </w:p>
        </w:tc>
        <w:tc>
          <w:tcPr>
            <w:tcW w:w="8465" w:type="dxa"/>
            <w:gridSpan w:val="11"/>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113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应</w:t>
            </w:r>
          </w:p>
          <w:p>
            <w:pPr>
              <w:autoSpaceDE w:val="0"/>
              <w:autoSpaceDN w:val="0"/>
              <w:adjustRightInd w:val="0"/>
              <w:spacing w:line="280" w:lineRule="exact"/>
              <w:jc w:val="center"/>
              <w:rPr>
                <w:rFonts w:ascii="宋体"/>
                <w:color w:val="000000"/>
                <w:sz w:val="24"/>
              </w:rPr>
            </w:pPr>
            <w:r>
              <w:rPr>
                <w:rFonts w:hint="eastAsia" w:ascii="宋体"/>
                <w:color w:val="000000"/>
                <w:sz w:val="24"/>
              </w:rPr>
              <w:t>聘</w:t>
            </w:r>
          </w:p>
          <w:p>
            <w:pPr>
              <w:autoSpaceDE w:val="0"/>
              <w:autoSpaceDN w:val="0"/>
              <w:adjustRightInd w:val="0"/>
              <w:spacing w:line="280" w:lineRule="exact"/>
              <w:jc w:val="center"/>
              <w:rPr>
                <w:rFonts w:ascii="宋体"/>
                <w:color w:val="000000"/>
                <w:sz w:val="24"/>
              </w:rPr>
            </w:pPr>
            <w:r>
              <w:rPr>
                <w:rFonts w:hint="eastAsia" w:ascii="宋体"/>
                <w:color w:val="000000"/>
                <w:sz w:val="24"/>
              </w:rPr>
              <w:t>人</w:t>
            </w:r>
          </w:p>
          <w:p>
            <w:pPr>
              <w:autoSpaceDE w:val="0"/>
              <w:autoSpaceDN w:val="0"/>
              <w:adjustRightInd w:val="0"/>
              <w:spacing w:line="280" w:lineRule="exact"/>
              <w:jc w:val="center"/>
              <w:rPr>
                <w:rFonts w:ascii="宋体"/>
                <w:color w:val="000000"/>
                <w:sz w:val="24"/>
              </w:rPr>
            </w:pPr>
            <w:r>
              <w:rPr>
                <w:rFonts w:hint="eastAsia" w:ascii="宋体"/>
                <w:color w:val="000000"/>
                <w:sz w:val="24"/>
              </w:rPr>
              <w:t>员</w:t>
            </w:r>
          </w:p>
          <w:p>
            <w:pPr>
              <w:autoSpaceDE w:val="0"/>
              <w:autoSpaceDN w:val="0"/>
              <w:adjustRightInd w:val="0"/>
              <w:spacing w:line="280" w:lineRule="exact"/>
              <w:jc w:val="center"/>
              <w:rPr>
                <w:rFonts w:ascii="宋体"/>
                <w:color w:val="000000"/>
                <w:sz w:val="24"/>
              </w:rPr>
            </w:pPr>
            <w:r>
              <w:rPr>
                <w:rFonts w:hint="eastAsia" w:ascii="宋体"/>
                <w:color w:val="000000"/>
                <w:sz w:val="24"/>
              </w:rPr>
              <w:t>承</w:t>
            </w:r>
          </w:p>
          <w:p>
            <w:pPr>
              <w:autoSpaceDE w:val="0"/>
              <w:autoSpaceDN w:val="0"/>
              <w:adjustRightInd w:val="0"/>
              <w:spacing w:line="280" w:lineRule="exact"/>
              <w:jc w:val="center"/>
              <w:rPr>
                <w:rFonts w:ascii="宋体"/>
                <w:color w:val="000000"/>
                <w:sz w:val="24"/>
              </w:rPr>
            </w:pPr>
            <w:r>
              <w:rPr>
                <w:rFonts w:hint="eastAsia" w:ascii="宋体"/>
                <w:color w:val="000000"/>
                <w:sz w:val="24"/>
              </w:rPr>
              <w:t>诺</w:t>
            </w:r>
          </w:p>
          <w:p>
            <w:pPr>
              <w:autoSpaceDE w:val="0"/>
              <w:autoSpaceDN w:val="0"/>
              <w:adjustRightInd w:val="0"/>
              <w:spacing w:line="280" w:lineRule="exact"/>
              <w:jc w:val="center"/>
              <w:rPr>
                <w:rFonts w:ascii="宋体"/>
                <w:color w:val="000000"/>
                <w:sz w:val="24"/>
              </w:rPr>
            </w:pPr>
          </w:p>
        </w:tc>
        <w:tc>
          <w:tcPr>
            <w:tcW w:w="364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82" w:firstLineChars="200"/>
              <w:rPr>
                <w:rFonts w:ascii="楷体_GB2312" w:hAnsi="新宋体" w:eastAsia="楷体_GB2312"/>
                <w:b/>
                <w:color w:val="000000"/>
                <w:sz w:val="24"/>
              </w:rPr>
            </w:pPr>
            <w:r>
              <w:rPr>
                <w:rFonts w:hint="eastAsia" w:ascii="楷体_GB2312" w:hAnsi="新宋体" w:eastAsia="楷体_GB2312"/>
                <w:b/>
                <w:color w:val="000000"/>
                <w:sz w:val="24"/>
              </w:rPr>
              <w:t>本人承诺所提供的材料真实有效，符合应聘岗位所需的资格条件。如有弄虚作假，承诺自动放弃考试和聘用资格。</w:t>
            </w:r>
          </w:p>
          <w:p>
            <w:pPr>
              <w:autoSpaceDE w:val="0"/>
              <w:autoSpaceDN w:val="0"/>
              <w:adjustRightInd w:val="0"/>
              <w:spacing w:line="280" w:lineRule="exact"/>
              <w:ind w:firstLine="472" w:firstLineChars="196"/>
              <w:rPr>
                <w:rFonts w:ascii="楷体_GB2312" w:hAnsi="新宋体" w:eastAsia="楷体_GB2312"/>
                <w:b/>
                <w:color w:val="000000"/>
                <w:sz w:val="24"/>
              </w:rPr>
            </w:pPr>
          </w:p>
          <w:p>
            <w:pPr>
              <w:autoSpaceDE w:val="0"/>
              <w:autoSpaceDN w:val="0"/>
              <w:adjustRightInd w:val="0"/>
              <w:spacing w:line="280" w:lineRule="exact"/>
              <w:ind w:firstLine="472" w:firstLineChars="196"/>
              <w:rPr>
                <w:rFonts w:ascii="楷体_GB2312" w:hAnsi="新宋体" w:eastAsia="楷体_GB2312"/>
                <w:b/>
                <w:color w:val="000000"/>
                <w:sz w:val="24"/>
              </w:rPr>
            </w:pPr>
            <w:r>
              <w:rPr>
                <w:rFonts w:hint="eastAsia" w:ascii="楷体_GB2312" w:hAnsi="新宋体" w:eastAsia="楷体_GB2312"/>
                <w:b/>
                <w:color w:val="000000"/>
                <w:sz w:val="24"/>
              </w:rPr>
              <w:t>应聘人签名：</w:t>
            </w:r>
          </w:p>
          <w:p>
            <w:pPr>
              <w:autoSpaceDE w:val="0"/>
              <w:autoSpaceDN w:val="0"/>
              <w:adjustRightInd w:val="0"/>
              <w:spacing w:line="280" w:lineRule="exact"/>
              <w:rPr>
                <w:rFonts w:ascii="楷体_GB2312" w:hAnsi="新宋体" w:eastAsia="楷体_GB2312"/>
                <w:b/>
                <w:color w:val="000000"/>
                <w:sz w:val="24"/>
              </w:rPr>
            </w:pPr>
          </w:p>
          <w:p>
            <w:pPr>
              <w:autoSpaceDE w:val="0"/>
              <w:autoSpaceDN w:val="0"/>
              <w:adjustRightInd w:val="0"/>
              <w:spacing w:line="280" w:lineRule="exact"/>
              <w:ind w:firstLine="1525" w:firstLineChars="633"/>
              <w:rPr>
                <w:rFonts w:ascii="宋体"/>
                <w:color w:val="000000"/>
                <w:sz w:val="24"/>
              </w:rPr>
            </w:pPr>
            <w:r>
              <w:rPr>
                <w:rFonts w:hint="eastAsia" w:ascii="楷体_GB2312" w:hAnsi="新宋体" w:eastAsia="楷体_GB2312"/>
                <w:b/>
                <w:color w:val="000000"/>
                <w:sz w:val="24"/>
              </w:rPr>
              <w:t>年    月    日</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 w:val="24"/>
              </w:rPr>
            </w:pPr>
            <w:r>
              <w:rPr>
                <w:rFonts w:hint="eastAsia" w:ascii="宋体"/>
                <w:color w:val="000000"/>
                <w:sz w:val="24"/>
              </w:rPr>
              <w:t>资</w:t>
            </w:r>
          </w:p>
          <w:p>
            <w:pPr>
              <w:widowControl/>
              <w:jc w:val="center"/>
              <w:rPr>
                <w:rFonts w:ascii="宋体"/>
                <w:color w:val="000000"/>
                <w:sz w:val="24"/>
              </w:rPr>
            </w:pPr>
            <w:r>
              <w:rPr>
                <w:rFonts w:hint="eastAsia" w:ascii="宋体"/>
                <w:color w:val="000000"/>
                <w:sz w:val="24"/>
              </w:rPr>
              <w:t>格</w:t>
            </w:r>
          </w:p>
          <w:p>
            <w:pPr>
              <w:widowControl/>
              <w:jc w:val="center"/>
              <w:rPr>
                <w:rFonts w:ascii="宋体"/>
                <w:color w:val="000000"/>
                <w:sz w:val="24"/>
              </w:rPr>
            </w:pPr>
            <w:r>
              <w:rPr>
                <w:rFonts w:hint="eastAsia" w:ascii="宋体"/>
                <w:color w:val="000000"/>
                <w:sz w:val="24"/>
              </w:rPr>
              <w:t>审</w:t>
            </w:r>
          </w:p>
          <w:p>
            <w:pPr>
              <w:widowControl/>
              <w:jc w:val="center"/>
              <w:rPr>
                <w:rFonts w:ascii="宋体"/>
                <w:color w:val="000000"/>
                <w:sz w:val="24"/>
              </w:rPr>
            </w:pPr>
            <w:r>
              <w:rPr>
                <w:rFonts w:hint="eastAsia" w:ascii="宋体"/>
                <w:color w:val="000000"/>
                <w:sz w:val="24"/>
              </w:rPr>
              <w:t>查</w:t>
            </w:r>
          </w:p>
          <w:p>
            <w:pPr>
              <w:widowControl/>
              <w:jc w:val="center"/>
              <w:rPr>
                <w:rFonts w:ascii="宋体"/>
                <w:color w:val="000000"/>
                <w:sz w:val="24"/>
              </w:rPr>
            </w:pPr>
            <w:r>
              <w:rPr>
                <w:rFonts w:hint="eastAsia" w:ascii="宋体"/>
                <w:color w:val="000000"/>
                <w:sz w:val="24"/>
              </w:rPr>
              <w:t>意</w:t>
            </w:r>
          </w:p>
          <w:p>
            <w:pPr>
              <w:widowControl/>
              <w:jc w:val="center"/>
              <w:rPr>
                <w:rFonts w:ascii="宋体"/>
                <w:color w:val="000000"/>
                <w:sz w:val="24"/>
              </w:rPr>
            </w:pPr>
            <w:r>
              <w:rPr>
                <w:rFonts w:hint="eastAsia" w:ascii="宋体"/>
                <w:color w:val="000000"/>
                <w:sz w:val="24"/>
              </w:rPr>
              <w:t>见</w:t>
            </w:r>
          </w:p>
        </w:tc>
        <w:tc>
          <w:tcPr>
            <w:tcW w:w="4819" w:type="dxa"/>
            <w:gridSpan w:val="5"/>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楷体_GB2312" w:eastAsia="楷体_GB2312"/>
                <w:b/>
                <w:color w:val="000000"/>
                <w:sz w:val="24"/>
              </w:rPr>
            </w:pPr>
            <w:r>
              <w:rPr>
                <w:rFonts w:hint="eastAsia" w:ascii="楷体_GB2312" w:eastAsia="楷体_GB2312"/>
                <w:b/>
                <w:color w:val="000000"/>
                <w:sz w:val="24"/>
              </w:rPr>
              <w:t>经审查，符合应聘资格条件。</w:t>
            </w:r>
          </w:p>
          <w:p>
            <w:pPr>
              <w:widowControl/>
              <w:jc w:val="left"/>
              <w:rPr>
                <w:rFonts w:ascii="楷体_GB2312" w:eastAsia="楷体_GB2312"/>
                <w:b/>
                <w:color w:val="000000"/>
                <w:sz w:val="24"/>
              </w:rPr>
            </w:pPr>
          </w:p>
          <w:p>
            <w:pPr>
              <w:widowControl/>
              <w:jc w:val="left"/>
              <w:rPr>
                <w:rFonts w:ascii="楷体_GB2312" w:eastAsia="楷体_GB2312"/>
                <w:b/>
                <w:color w:val="000000"/>
                <w:sz w:val="24"/>
              </w:rPr>
            </w:pPr>
          </w:p>
          <w:p>
            <w:pPr>
              <w:widowControl/>
              <w:jc w:val="left"/>
              <w:rPr>
                <w:rFonts w:ascii="楷体_GB2312" w:eastAsia="楷体_GB2312"/>
                <w:b/>
                <w:color w:val="000000"/>
                <w:sz w:val="24"/>
              </w:rPr>
            </w:pPr>
          </w:p>
          <w:p>
            <w:pPr>
              <w:widowControl/>
              <w:jc w:val="left"/>
              <w:rPr>
                <w:rFonts w:ascii="楷体_GB2312" w:eastAsia="楷体_GB2312"/>
                <w:b/>
                <w:color w:val="000000"/>
                <w:sz w:val="24"/>
              </w:rPr>
            </w:pPr>
            <w:r>
              <w:rPr>
                <w:rFonts w:hint="eastAsia" w:ascii="楷体_GB2312" w:eastAsia="楷体_GB2312"/>
                <w:b/>
                <w:color w:val="000000"/>
                <w:sz w:val="24"/>
              </w:rPr>
              <w:t>审查人签名：         招聘单位（章）</w:t>
            </w:r>
          </w:p>
          <w:p>
            <w:pPr>
              <w:widowControl/>
              <w:jc w:val="left"/>
              <w:rPr>
                <w:rFonts w:ascii="楷体_GB2312" w:eastAsia="楷体_GB2312"/>
                <w:b/>
                <w:color w:val="000000"/>
                <w:sz w:val="24"/>
              </w:rPr>
            </w:pPr>
          </w:p>
          <w:p>
            <w:pPr>
              <w:widowControl/>
              <w:ind w:firstLine="2409" w:firstLineChars="1000"/>
              <w:jc w:val="left"/>
              <w:rPr>
                <w:rFonts w:ascii="楷体_GB2312" w:eastAsia="楷体_GB2312"/>
                <w:b/>
                <w:color w:val="000000"/>
                <w:sz w:val="24"/>
              </w:rPr>
            </w:pPr>
            <w:r>
              <w:rPr>
                <w:rFonts w:hint="eastAsia" w:ascii="楷体_GB2312" w:eastAsia="楷体_GB2312"/>
                <w:b/>
                <w:color w:val="000000"/>
                <w:sz w:val="24"/>
              </w:rPr>
              <w:t>年     月    日</w:t>
            </w:r>
          </w:p>
        </w:tc>
      </w:tr>
      <w:tr>
        <w:tblPrEx>
          <w:tblLayout w:type="fixed"/>
          <w:tblCellMar>
            <w:top w:w="0" w:type="dxa"/>
            <w:left w:w="30" w:type="dxa"/>
            <w:bottom w:w="0" w:type="dxa"/>
            <w:right w:w="30" w:type="dxa"/>
          </w:tblCellMar>
        </w:tblPrEx>
        <w:trPr>
          <w:cantSplit/>
          <w:trHeight w:val="731"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w:t>
            </w:r>
          </w:p>
          <w:p>
            <w:pPr>
              <w:autoSpaceDE w:val="0"/>
              <w:autoSpaceDN w:val="0"/>
              <w:adjustRightInd w:val="0"/>
              <w:spacing w:line="280" w:lineRule="exact"/>
              <w:jc w:val="center"/>
              <w:rPr>
                <w:rFonts w:ascii="宋体"/>
                <w:color w:val="000000"/>
                <w:sz w:val="24"/>
              </w:rPr>
            </w:pPr>
          </w:p>
          <w:p>
            <w:pPr>
              <w:autoSpaceDE w:val="0"/>
              <w:autoSpaceDN w:val="0"/>
              <w:adjustRightInd w:val="0"/>
              <w:spacing w:line="280" w:lineRule="exact"/>
              <w:jc w:val="center"/>
              <w:rPr>
                <w:rFonts w:ascii="宋体"/>
                <w:color w:val="000000"/>
                <w:sz w:val="24"/>
              </w:rPr>
            </w:pPr>
            <w:r>
              <w:rPr>
                <w:rFonts w:hint="eastAsia" w:ascii="宋体"/>
                <w:color w:val="000000"/>
                <w:sz w:val="24"/>
              </w:rPr>
              <w:t>注</w:t>
            </w:r>
          </w:p>
          <w:p>
            <w:pPr>
              <w:autoSpaceDE w:val="0"/>
              <w:autoSpaceDN w:val="0"/>
              <w:adjustRightInd w:val="0"/>
              <w:spacing w:line="280" w:lineRule="exact"/>
              <w:jc w:val="center"/>
              <w:rPr>
                <w:rFonts w:ascii="宋体"/>
                <w:color w:val="000000"/>
                <w:sz w:val="24"/>
              </w:rPr>
            </w:pPr>
          </w:p>
        </w:tc>
        <w:tc>
          <w:tcPr>
            <w:tcW w:w="9193"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pStyle w:val="2"/>
        <w:ind w:left="0" w:leftChars="0"/>
        <w:rPr>
          <w:sz w:val="24"/>
        </w:rPr>
      </w:pPr>
      <w:r>
        <w:rPr>
          <w:rFonts w:hint="eastAsia"/>
        </w:rPr>
        <w:t>说明：1、报名序号由招聘单位填写。2、考生必须如实填写上述内容，如填报虚假信息者，取消考试或聘用资格。3、经审查符合笔试资格条件后，此表由招聘单位留存，并由考生现场登记确认。4、考生需准备1寸彩色登记照片3张，照片背面请写上自己的姓名。5、如有其他学术成果或课题及需要说明的情况可另附。</w:t>
      </w: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suppressAutoHyphens/>
        <w:autoSpaceDE w:val="0"/>
        <w:autoSpaceDN w:val="0"/>
        <w:adjustRightInd w:val="0"/>
        <w:spacing w:line="500" w:lineRule="exact"/>
        <w:contextualSpacing/>
        <w:jc w:val="center"/>
        <w:rPr>
          <w:rFonts w:ascii="黑体" w:hAnsi="黑体" w:eastAsia="黑体"/>
          <w:sz w:val="32"/>
          <w:szCs w:val="32"/>
        </w:rPr>
      </w:pPr>
      <w:r>
        <w:rPr>
          <w:rFonts w:hint="eastAsia" w:ascii="黑体" w:hAnsi="黑体" w:eastAsia="黑体"/>
          <w:sz w:val="32"/>
          <w:szCs w:val="32"/>
        </w:rPr>
        <w:t>吉首大学2018年博士招聘公告</w:t>
      </w:r>
    </w:p>
    <w:p>
      <w:pPr>
        <w:suppressAutoHyphens/>
        <w:autoSpaceDE w:val="0"/>
        <w:autoSpaceDN w:val="0"/>
        <w:adjustRightInd w:val="0"/>
        <w:spacing w:line="500" w:lineRule="exact"/>
        <w:contextualSpacing/>
        <w:jc w:val="center"/>
        <w:rPr>
          <w:rFonts w:ascii="黑体" w:hAnsi="黑体" w:eastAsia="黑体"/>
          <w:sz w:val="32"/>
          <w:szCs w:val="32"/>
        </w:rPr>
      </w:pPr>
    </w:p>
    <w:p>
      <w:pPr>
        <w:suppressAutoHyphens/>
        <w:autoSpaceDE w:val="0"/>
        <w:autoSpaceDN w:val="0"/>
        <w:adjustRightInd w:val="0"/>
        <w:spacing w:line="500" w:lineRule="exact"/>
        <w:ind w:firstLine="602" w:firstLineChars="200"/>
        <w:contextualSpacing/>
        <w:jc w:val="left"/>
        <w:rPr>
          <w:rFonts w:ascii="黑体" w:hAnsi="黑体" w:eastAsia="黑体"/>
          <w:b/>
          <w:sz w:val="30"/>
          <w:szCs w:val="30"/>
        </w:rPr>
      </w:pPr>
      <w:r>
        <w:rPr>
          <w:rFonts w:hint="eastAsia" w:ascii="黑体" w:hAnsi="黑体" w:eastAsia="黑体"/>
          <w:b/>
          <w:sz w:val="30"/>
          <w:szCs w:val="30"/>
        </w:rPr>
        <w:t>一、学校简介</w:t>
      </w:r>
    </w:p>
    <w:p>
      <w:pPr>
        <w:suppressAutoHyphens/>
        <w:autoSpaceDE w:val="0"/>
        <w:autoSpaceDN w:val="0"/>
        <w:adjustRightInd w:val="0"/>
        <w:spacing w:line="500" w:lineRule="exact"/>
        <w:ind w:firstLine="480" w:firstLineChars="200"/>
        <w:contextualSpacing/>
        <w:jc w:val="left"/>
        <w:rPr>
          <w:rFonts w:hint="eastAsia" w:ascii="宋体" w:hAnsi="宋体" w:cs="宋体"/>
          <w:color w:val="000000"/>
          <w:kern w:val="0"/>
          <w:sz w:val="24"/>
        </w:rPr>
      </w:pPr>
      <w:r>
        <w:rPr>
          <w:rFonts w:hint="eastAsia" w:ascii="宋体" w:hAnsi="宋体" w:cs="宋体"/>
          <w:color w:val="000000"/>
          <w:kern w:val="0"/>
          <w:sz w:val="24"/>
        </w:rPr>
        <w:t>吉首大学创办于</w:t>
      </w:r>
      <w:r>
        <w:rPr>
          <w:color w:val="000000"/>
          <w:kern w:val="0"/>
          <w:sz w:val="24"/>
        </w:rPr>
        <w:t>1958</w:t>
      </w:r>
      <w:r>
        <w:rPr>
          <w:rFonts w:hint="eastAsia" w:ascii="宋体" w:hAnsi="宋体" w:cs="宋体"/>
          <w:color w:val="000000"/>
          <w:kern w:val="0"/>
          <w:sz w:val="24"/>
        </w:rPr>
        <w:t>年</w:t>
      </w:r>
      <w:r>
        <w:rPr>
          <w:color w:val="000000"/>
          <w:kern w:val="0"/>
          <w:sz w:val="24"/>
        </w:rPr>
        <w:t>9</w:t>
      </w:r>
      <w:r>
        <w:rPr>
          <w:rFonts w:hint="eastAsia" w:ascii="宋体" w:hAnsi="宋体" w:cs="宋体"/>
          <w:color w:val="000000"/>
          <w:kern w:val="0"/>
          <w:sz w:val="24"/>
        </w:rPr>
        <w:t>月，在湖南省湘西土家族苗族自治州和张家界市两地办学，校本部位于湘西自治州首府——吉首市。学校是湖南省属综合性大学，国家民委与湖南省人民政府共建高校，国家“中西部高校基础能力建设工程”高校，博士人才培养高校（已公示为博士授权单位），《武陵山片区区域发展与扶贫攻坚规划》重点建设高校，教育部本科教学工作水平评估优秀高校，湖南省研究生培养过程质量评估优秀高校，推荐优秀应届本科毕业生免试攻读硕士学位研究生普通高校，具有国家自科基金地区项目和国家社科基金西部项目申报资格的高校。</w:t>
      </w:r>
    </w:p>
    <w:p>
      <w:pPr>
        <w:suppressAutoHyphens/>
        <w:autoSpaceDE w:val="0"/>
        <w:autoSpaceDN w:val="0"/>
        <w:adjustRightInd w:val="0"/>
        <w:spacing w:line="500" w:lineRule="exact"/>
        <w:ind w:firstLine="480" w:firstLineChars="200"/>
        <w:contextualSpacing/>
        <w:jc w:val="left"/>
        <w:rPr>
          <w:rFonts w:hint="eastAsia" w:ascii="宋体" w:hAnsi="宋体" w:cs="宋体"/>
          <w:color w:val="000000"/>
          <w:kern w:val="0"/>
          <w:sz w:val="24"/>
        </w:rPr>
      </w:pPr>
    </w:p>
    <w:p>
      <w:pPr>
        <w:spacing w:line="480" w:lineRule="exact"/>
        <w:rPr>
          <w:sz w:val="24"/>
        </w:rPr>
        <w:sectPr>
          <w:headerReference r:id="rId3" w:type="default"/>
          <w:footerReference r:id="rId4" w:type="default"/>
          <w:pgSz w:w="16838" w:h="11906" w:orient="landscape"/>
          <w:pgMar w:top="1418" w:right="1418" w:bottom="1418" w:left="1418" w:header="851" w:footer="992" w:gutter="0"/>
          <w:pgNumType w:fmt="numberInDash"/>
          <w:cols w:space="720" w:num="1"/>
          <w:docGrid w:linePitch="312" w:charSpace="0"/>
        </w:sectPr>
      </w:pPr>
    </w:p>
    <w:p>
      <w:pPr>
        <w:spacing w:line="420" w:lineRule="exact"/>
        <w:rPr>
          <w:b/>
          <w:bCs/>
          <w:sz w:val="24"/>
        </w:rPr>
      </w:pPr>
      <w:r>
        <w:rPr>
          <w:rFonts w:hint="eastAsia"/>
          <w:b/>
          <w:bCs/>
          <w:sz w:val="32"/>
          <w:szCs w:val="32"/>
        </w:rPr>
        <w:t>二、18年博士招聘基本条件和主要待遇一览表</w:t>
      </w:r>
    </w:p>
    <w:tbl>
      <w:tblPr>
        <w:tblStyle w:val="12"/>
        <w:tblpPr w:leftFromText="180" w:rightFromText="180" w:vertAnchor="text" w:horzAnchor="page" w:tblpX="867" w:tblpY="412"/>
        <w:tblOverlap w:val="never"/>
        <w:tblW w:w="15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236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99" w:type="dxa"/>
            <w:vAlign w:val="center"/>
          </w:tcPr>
          <w:p>
            <w:pPr>
              <w:spacing w:line="420" w:lineRule="exact"/>
              <w:jc w:val="center"/>
              <w:rPr>
                <w:sz w:val="24"/>
              </w:rPr>
            </w:pPr>
            <w:r>
              <w:rPr>
                <w:rFonts w:hint="eastAsia" w:ascii="宋体" w:hAnsi="宋体"/>
                <w:b/>
                <w:bCs/>
                <w:sz w:val="24"/>
              </w:rPr>
              <w:t>人才类型</w:t>
            </w:r>
          </w:p>
        </w:tc>
        <w:tc>
          <w:tcPr>
            <w:tcW w:w="12363" w:type="dxa"/>
            <w:vAlign w:val="center"/>
          </w:tcPr>
          <w:p>
            <w:pPr>
              <w:spacing w:line="420" w:lineRule="exact"/>
              <w:jc w:val="center"/>
              <w:rPr>
                <w:b/>
                <w:bCs/>
                <w:sz w:val="24"/>
              </w:rPr>
            </w:pPr>
            <w:r>
              <w:rPr>
                <w:rFonts w:hint="eastAsia"/>
                <w:b/>
                <w:bCs/>
                <w:sz w:val="24"/>
              </w:rPr>
              <w:t>基本条件</w:t>
            </w:r>
          </w:p>
        </w:tc>
        <w:tc>
          <w:tcPr>
            <w:tcW w:w="1183" w:type="dxa"/>
          </w:tcPr>
          <w:p>
            <w:pPr>
              <w:spacing w:line="420" w:lineRule="exact"/>
              <w:jc w:val="center"/>
              <w:rPr>
                <w:b/>
                <w:bCs/>
                <w:sz w:val="24"/>
              </w:rPr>
            </w:pPr>
            <w:r>
              <w:rPr>
                <w:rFonts w:hint="eastAsia"/>
                <w:b/>
                <w:bCs/>
                <w:sz w:val="24"/>
              </w:rPr>
              <w:t>基本年薪（万元）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A类博士</w:t>
            </w:r>
          </w:p>
        </w:tc>
        <w:tc>
          <w:tcPr>
            <w:tcW w:w="12363" w:type="dxa"/>
            <w:vAlign w:val="center"/>
          </w:tcPr>
          <w:p>
            <w:pPr>
              <w:numPr>
                <w:ilvl w:val="0"/>
                <w:numId w:val="1"/>
              </w:numPr>
              <w:snapToGrid w:val="0"/>
              <w:rPr>
                <w:rFonts w:ascii="宋体" w:hAnsi="宋体"/>
                <w:szCs w:val="21"/>
              </w:rPr>
            </w:pPr>
            <w:r>
              <w:rPr>
                <w:rFonts w:hint="eastAsia" w:ascii="宋体" w:hAnsi="宋体"/>
                <w:szCs w:val="21"/>
              </w:rPr>
              <w:t>基本条件：具有博士学位的正高职称；</w:t>
            </w:r>
          </w:p>
          <w:p>
            <w:pPr>
              <w:numPr>
                <w:ilvl w:val="0"/>
                <w:numId w:val="1"/>
              </w:numPr>
              <w:snapToGrid w:val="0"/>
              <w:rPr>
                <w:rFonts w:ascii="宋体" w:hAnsi="宋体"/>
                <w:szCs w:val="21"/>
              </w:rPr>
            </w:pPr>
            <w:r>
              <w:rPr>
                <w:rFonts w:hint="eastAsia" w:ascii="宋体" w:hAnsi="宋体"/>
                <w:szCs w:val="21"/>
              </w:rPr>
              <w:t>科研条件：1、自然科学类近五年内同时满足以下条件：</w:t>
            </w:r>
            <w:r>
              <w:rPr>
                <w:rFonts w:ascii="Calibri" w:hAnsi="Calibri" w:cs="Calibri"/>
                <w:sz w:val="18"/>
                <w:szCs w:val="18"/>
              </w:rPr>
              <w:t>①</w:t>
            </w:r>
            <w:r>
              <w:rPr>
                <w:rFonts w:hint="eastAsia" w:ascii="宋体" w:hAnsi="宋体"/>
                <w:szCs w:val="21"/>
              </w:rPr>
              <w:t>主持2项以上国家自科基金课题或1项国家自科基金重点课题；</w:t>
            </w:r>
            <w:r>
              <w:rPr>
                <w:rFonts w:ascii="Calibri" w:hAnsi="Calibri" w:cs="Calibri"/>
                <w:sz w:val="18"/>
                <w:szCs w:val="18"/>
              </w:rPr>
              <w:t>②</w:t>
            </w:r>
            <w:r>
              <w:rPr>
                <w:rFonts w:hint="eastAsia" w:ascii="宋体" w:hAnsi="宋体"/>
                <w:szCs w:val="21"/>
              </w:rPr>
              <w:t>主持获得省政府或教育部二等奖以上科研成果奖（含教学成果奖）；</w:t>
            </w:r>
            <w:r>
              <w:rPr>
                <w:rFonts w:ascii="Calibri" w:hAnsi="Calibri" w:cs="Calibri"/>
                <w:sz w:val="18"/>
                <w:szCs w:val="18"/>
              </w:rPr>
              <w:t>③</w:t>
            </w:r>
            <w:r>
              <w:rPr>
                <w:rFonts w:hint="eastAsia" w:ascii="宋体" w:hAnsi="宋体"/>
                <w:szCs w:val="21"/>
              </w:rPr>
              <w:t>以第一作者或通讯作者在本学科领域发表的学术论文被SCI或EI收录20篇以上（同时收录的论文只计1篇）。</w:t>
            </w:r>
          </w:p>
          <w:p>
            <w:pPr>
              <w:snapToGrid w:val="0"/>
              <w:rPr>
                <w:rFonts w:ascii="宋体" w:hAnsi="宋体"/>
                <w:szCs w:val="21"/>
              </w:rPr>
            </w:pPr>
            <w:r>
              <w:rPr>
                <w:rFonts w:hint="eastAsia" w:ascii="宋体" w:hAnsi="宋体"/>
                <w:szCs w:val="21"/>
              </w:rPr>
              <w:t>2、人文社科类近五年内同时满足以下条件：</w:t>
            </w:r>
            <w:r>
              <w:rPr>
                <w:rFonts w:ascii="Calibri" w:hAnsi="Calibri" w:cs="Calibri"/>
                <w:sz w:val="18"/>
                <w:szCs w:val="18"/>
              </w:rPr>
              <w:t>①</w:t>
            </w:r>
            <w:r>
              <w:rPr>
                <w:rFonts w:hint="eastAsia" w:ascii="宋体" w:hAnsi="宋体"/>
                <w:szCs w:val="21"/>
              </w:rPr>
              <w:t>主持立项国家社科基金课题；</w:t>
            </w:r>
            <w:r>
              <w:rPr>
                <w:rFonts w:ascii="Calibri" w:hAnsi="Calibri" w:cs="Calibri"/>
                <w:sz w:val="18"/>
                <w:szCs w:val="18"/>
              </w:rPr>
              <w:t>②</w:t>
            </w:r>
            <w:r>
              <w:rPr>
                <w:rFonts w:hint="eastAsia" w:ascii="宋体" w:hAnsi="宋体"/>
                <w:szCs w:val="21"/>
              </w:rPr>
              <w:t>主持获得省政府或教育部二等奖以上科研成果奖（含教学成果奖）；</w:t>
            </w:r>
            <w:r>
              <w:rPr>
                <w:rFonts w:ascii="Calibri" w:hAnsi="Calibri" w:cs="Calibri"/>
                <w:sz w:val="18"/>
                <w:szCs w:val="18"/>
              </w:rPr>
              <w:t>③</w:t>
            </w:r>
            <w:r>
              <w:rPr>
                <w:rFonts w:hint="eastAsia" w:ascii="宋体" w:hAnsi="宋体"/>
                <w:szCs w:val="21"/>
              </w:rPr>
              <w:t>以第一作者在本学科领域发表的我校规定的C类以上学术期刊论文8篇以上(其中B类学术期刊论文4篇以上）或A类学术期刊论文1篇。</w:t>
            </w:r>
          </w:p>
          <w:p>
            <w:pPr>
              <w:snapToGrid w:val="0"/>
              <w:rPr>
                <w:rFonts w:ascii="宋体" w:hAnsi="宋体"/>
                <w:szCs w:val="21"/>
              </w:rPr>
            </w:pPr>
            <w:r>
              <w:rPr>
                <w:rFonts w:hint="eastAsia" w:ascii="宋体" w:hAnsi="宋体"/>
                <w:szCs w:val="21"/>
              </w:rPr>
              <w:t>注：①</w:t>
            </w:r>
            <w:r>
              <w:rPr>
                <w:rFonts w:ascii="宋体" w:hAnsi="宋体"/>
                <w:szCs w:val="21"/>
              </w:rPr>
              <w:t>海外人才应具有博士学位和海外知名大学</w:t>
            </w:r>
            <w:r>
              <w:rPr>
                <w:rFonts w:hint="eastAsia" w:ascii="宋体" w:hAnsi="宋体"/>
                <w:szCs w:val="21"/>
              </w:rPr>
              <w:t>（</w:t>
            </w:r>
            <w:r>
              <w:rPr>
                <w:rFonts w:ascii="宋体" w:hAnsi="宋体"/>
                <w:szCs w:val="21"/>
              </w:rPr>
              <w:t>科研机构</w:t>
            </w:r>
            <w:r>
              <w:rPr>
                <w:rFonts w:hint="eastAsia" w:ascii="宋体" w:hAnsi="宋体"/>
                <w:szCs w:val="21"/>
              </w:rPr>
              <w:t>）</w:t>
            </w:r>
            <w:r>
              <w:rPr>
                <w:rFonts w:ascii="宋体" w:hAnsi="宋体"/>
                <w:szCs w:val="21"/>
              </w:rPr>
              <w:t>相当于副教授及以上职称。近五年承担一定的科研项目，以第一作者在本学科权威期刊上发表过</w:t>
            </w:r>
            <w:r>
              <w:rPr>
                <w:rFonts w:hint="eastAsia" w:ascii="宋体" w:hAnsi="宋体"/>
                <w:szCs w:val="21"/>
              </w:rPr>
              <w:t>系列</w:t>
            </w:r>
            <w:r>
              <w:rPr>
                <w:rFonts w:ascii="宋体" w:hAnsi="宋体"/>
                <w:szCs w:val="21"/>
              </w:rPr>
              <w:t>高水平学术论文</w:t>
            </w:r>
            <w:r>
              <w:rPr>
                <w:rFonts w:hint="eastAsia" w:ascii="宋体" w:hAnsi="宋体"/>
                <w:szCs w:val="21"/>
              </w:rPr>
              <w:t>。②特殊学科、急需人才条件可适当放宽。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B类博士</w:t>
            </w:r>
          </w:p>
        </w:tc>
        <w:tc>
          <w:tcPr>
            <w:tcW w:w="12363" w:type="dxa"/>
            <w:vAlign w:val="center"/>
          </w:tcPr>
          <w:p>
            <w:pPr>
              <w:snapToGrid w:val="0"/>
              <w:rPr>
                <w:rFonts w:ascii="宋体" w:hAnsi="宋体"/>
                <w:szCs w:val="21"/>
              </w:rPr>
            </w:pPr>
            <w:r>
              <w:rPr>
                <w:rFonts w:hint="eastAsia" w:ascii="宋体" w:hAnsi="宋体"/>
                <w:szCs w:val="21"/>
              </w:rPr>
              <w:t>一、基本条件：具有博士学位的高级职称；</w:t>
            </w:r>
          </w:p>
          <w:p>
            <w:pPr>
              <w:snapToGrid w:val="0"/>
              <w:rPr>
                <w:rFonts w:ascii="宋体" w:hAnsi="宋体"/>
                <w:szCs w:val="21"/>
              </w:rPr>
            </w:pPr>
            <w:r>
              <w:rPr>
                <w:rFonts w:hint="eastAsia" w:ascii="宋体" w:hAnsi="宋体"/>
                <w:szCs w:val="21"/>
              </w:rPr>
              <w:t>二、科研条件：1、自然科学类近五年内同时满足以下条件：</w:t>
            </w:r>
            <w:r>
              <w:rPr>
                <w:rFonts w:ascii="Calibri" w:hAnsi="Calibri" w:cs="Calibri"/>
                <w:sz w:val="18"/>
                <w:szCs w:val="18"/>
              </w:rPr>
              <w:t>①</w:t>
            </w:r>
            <w:r>
              <w:rPr>
                <w:rFonts w:hint="eastAsia" w:ascii="宋体" w:hAnsi="宋体"/>
                <w:szCs w:val="21"/>
              </w:rPr>
              <w:t>主持2项以上国家自科基金课题或1项国家自科基金重点课题；</w:t>
            </w:r>
            <w:r>
              <w:rPr>
                <w:rFonts w:ascii="Calibri" w:hAnsi="Calibri" w:cs="Calibri"/>
                <w:sz w:val="18"/>
                <w:szCs w:val="18"/>
              </w:rPr>
              <w:t>②</w:t>
            </w:r>
            <w:r>
              <w:rPr>
                <w:rFonts w:hint="eastAsia" w:ascii="宋体" w:hAnsi="宋体"/>
                <w:szCs w:val="21"/>
              </w:rPr>
              <w:t>主持获得省政府或教育部三等奖以上科研成果奖（含教学成果奖）；</w:t>
            </w:r>
            <w:r>
              <w:rPr>
                <w:rFonts w:ascii="Calibri" w:hAnsi="Calibri" w:cs="Calibri"/>
                <w:sz w:val="18"/>
                <w:szCs w:val="18"/>
              </w:rPr>
              <w:t>③</w:t>
            </w:r>
            <w:r>
              <w:rPr>
                <w:rFonts w:hint="eastAsia" w:ascii="宋体" w:hAnsi="宋体"/>
                <w:szCs w:val="21"/>
              </w:rPr>
              <w:t>以第一作者或通讯作者在本学科领域发表的学术论文被SCI或EI收录15篇以上（同时收录的论文只计1篇）。</w:t>
            </w:r>
          </w:p>
          <w:p>
            <w:pPr>
              <w:snapToGrid w:val="0"/>
              <w:rPr>
                <w:rFonts w:ascii="宋体" w:hAnsi="宋体"/>
                <w:szCs w:val="21"/>
              </w:rPr>
            </w:pPr>
            <w:r>
              <w:rPr>
                <w:rFonts w:hint="eastAsia" w:ascii="宋体" w:hAnsi="宋体"/>
                <w:szCs w:val="21"/>
              </w:rPr>
              <w:t>2、人文社科类近五年内同时满足以下条件：</w:t>
            </w:r>
            <w:r>
              <w:rPr>
                <w:rFonts w:ascii="Calibri" w:hAnsi="Calibri" w:cs="Calibri"/>
                <w:sz w:val="18"/>
                <w:szCs w:val="18"/>
              </w:rPr>
              <w:t>①</w:t>
            </w:r>
            <w:r>
              <w:rPr>
                <w:rFonts w:hint="eastAsia" w:ascii="宋体" w:hAnsi="宋体"/>
                <w:szCs w:val="21"/>
              </w:rPr>
              <w:t>主持国家社科基金课题；</w:t>
            </w:r>
            <w:r>
              <w:rPr>
                <w:rFonts w:ascii="Calibri" w:hAnsi="Calibri" w:cs="Calibri"/>
                <w:sz w:val="18"/>
                <w:szCs w:val="18"/>
              </w:rPr>
              <w:t>②</w:t>
            </w:r>
            <w:r>
              <w:rPr>
                <w:rFonts w:hint="eastAsia" w:ascii="宋体" w:hAnsi="宋体"/>
                <w:szCs w:val="21"/>
              </w:rPr>
              <w:t>主持获得省政府或教育部三等奖以上科研成果奖（含教学成果奖）；</w:t>
            </w:r>
            <w:r>
              <w:rPr>
                <w:rFonts w:ascii="Calibri" w:hAnsi="Calibri" w:cs="Calibri"/>
                <w:sz w:val="18"/>
                <w:szCs w:val="18"/>
              </w:rPr>
              <w:t>③</w:t>
            </w:r>
            <w:r>
              <w:rPr>
                <w:rFonts w:hint="eastAsia" w:ascii="宋体" w:hAnsi="宋体"/>
                <w:szCs w:val="21"/>
              </w:rPr>
              <w:t>以第一作者在本学科领域发表我校规定的C类学术期刊论文6篇以上（其中B类学术期刊论文3篇以上）。</w:t>
            </w:r>
          </w:p>
          <w:p>
            <w:pPr>
              <w:snapToGrid w:val="0"/>
              <w:rPr>
                <w:rFonts w:ascii="宋体" w:hAnsi="宋体"/>
                <w:szCs w:val="21"/>
              </w:rPr>
            </w:pPr>
            <w:r>
              <w:rPr>
                <w:rFonts w:hint="eastAsia" w:ascii="宋体" w:hAnsi="宋体"/>
                <w:szCs w:val="21"/>
              </w:rPr>
              <w:t>注：①</w:t>
            </w:r>
            <w:r>
              <w:rPr>
                <w:rFonts w:ascii="宋体" w:hAnsi="宋体"/>
                <w:szCs w:val="21"/>
              </w:rPr>
              <w:t>海外人才应具有博士学位和海外知名大学</w:t>
            </w:r>
            <w:r>
              <w:rPr>
                <w:rFonts w:hint="eastAsia" w:ascii="宋体" w:hAnsi="宋体"/>
                <w:szCs w:val="21"/>
              </w:rPr>
              <w:t>（</w:t>
            </w:r>
            <w:r>
              <w:rPr>
                <w:rFonts w:ascii="宋体" w:hAnsi="宋体"/>
                <w:szCs w:val="21"/>
              </w:rPr>
              <w:t>科研机构</w:t>
            </w:r>
            <w:r>
              <w:rPr>
                <w:rFonts w:hint="eastAsia" w:ascii="宋体" w:hAnsi="宋体"/>
                <w:szCs w:val="21"/>
              </w:rPr>
              <w:t>）</w:t>
            </w:r>
            <w:r>
              <w:rPr>
                <w:rFonts w:ascii="宋体" w:hAnsi="宋体"/>
                <w:szCs w:val="21"/>
              </w:rPr>
              <w:t>相当于</w:t>
            </w:r>
            <w:r>
              <w:rPr>
                <w:rFonts w:hint="eastAsia" w:ascii="宋体" w:hAnsi="宋体"/>
                <w:szCs w:val="21"/>
              </w:rPr>
              <w:t>助理教授</w:t>
            </w:r>
            <w:r>
              <w:rPr>
                <w:rFonts w:ascii="宋体" w:hAnsi="宋体"/>
                <w:szCs w:val="21"/>
              </w:rPr>
              <w:t>及以上职称。近五年承担一定的科研项目，以第一作者在本学科权威期刊上发表过</w:t>
            </w:r>
            <w:r>
              <w:rPr>
                <w:rFonts w:hint="eastAsia" w:ascii="宋体" w:hAnsi="宋体"/>
                <w:szCs w:val="21"/>
              </w:rPr>
              <w:t>系列</w:t>
            </w:r>
            <w:r>
              <w:rPr>
                <w:rFonts w:ascii="宋体" w:hAnsi="宋体"/>
                <w:szCs w:val="21"/>
              </w:rPr>
              <w:t>高水平学术论文</w:t>
            </w:r>
            <w:r>
              <w:rPr>
                <w:rFonts w:hint="eastAsia" w:ascii="宋体" w:hAnsi="宋体"/>
                <w:szCs w:val="21"/>
              </w:rPr>
              <w:t>。②特殊学科条件可适当放宽。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C类博士</w:t>
            </w:r>
          </w:p>
        </w:tc>
        <w:tc>
          <w:tcPr>
            <w:tcW w:w="12363" w:type="dxa"/>
            <w:vAlign w:val="center"/>
          </w:tcPr>
          <w:p>
            <w:pPr>
              <w:snapToGrid w:val="0"/>
              <w:rPr>
                <w:rFonts w:ascii="宋体" w:hAnsi="宋体"/>
                <w:szCs w:val="21"/>
              </w:rPr>
            </w:pPr>
            <w:r>
              <w:rPr>
                <w:rFonts w:hint="eastAsia" w:ascii="宋体" w:hAnsi="宋体"/>
                <w:szCs w:val="21"/>
              </w:rPr>
              <w:t>德才兼备，身心健康,具有博士学位。</w:t>
            </w:r>
          </w:p>
        </w:tc>
        <w:tc>
          <w:tcPr>
            <w:tcW w:w="1183" w:type="dxa"/>
            <w:vAlign w:val="center"/>
          </w:tcPr>
          <w:p>
            <w:pPr>
              <w:spacing w:line="420" w:lineRule="exact"/>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5045" w:type="dxa"/>
            <w:gridSpan w:val="3"/>
            <w:vAlign w:val="center"/>
          </w:tcPr>
          <w:p>
            <w:pPr>
              <w:snapToGrid w:val="0"/>
              <w:rPr>
                <w:rFonts w:ascii="宋体" w:hAnsi="宋体"/>
                <w:sz w:val="18"/>
                <w:szCs w:val="18"/>
              </w:rPr>
            </w:pPr>
            <w:r>
              <w:rPr>
                <w:rFonts w:hint="eastAsia" w:ascii="宋体" w:hAnsi="宋体"/>
                <w:sz w:val="18"/>
                <w:szCs w:val="18"/>
              </w:rPr>
              <w:t>备注：1、住房安排：提供租住房一套，免收房租3年；或提供租房补贴6万元，分三年发放。</w:t>
            </w:r>
          </w:p>
          <w:p>
            <w:pPr>
              <w:numPr>
                <w:ilvl w:val="0"/>
                <w:numId w:val="2"/>
              </w:numPr>
              <w:snapToGrid w:val="0"/>
              <w:ind w:firstLine="540" w:firstLineChars="300"/>
              <w:rPr>
                <w:rFonts w:ascii="宋体" w:hAnsi="宋体"/>
                <w:sz w:val="18"/>
                <w:szCs w:val="18"/>
              </w:rPr>
            </w:pPr>
            <w:r>
              <w:rPr>
                <w:rFonts w:hint="eastAsia" w:ascii="宋体" w:hAnsi="宋体"/>
                <w:sz w:val="18"/>
                <w:szCs w:val="18"/>
              </w:rPr>
              <w:t xml:space="preserve">家属安置：符合上级部门规定调入条件的按政策办理调动手续；其他的可根据本人和配偶条件安排工作岗位。其配偶无固定工作且不需学校安排的，在其首次服务期内学校给予其  </w:t>
            </w:r>
          </w:p>
          <w:p>
            <w:pPr>
              <w:snapToGrid w:val="0"/>
              <w:ind w:firstLine="540" w:firstLineChars="300"/>
              <w:rPr>
                <w:rFonts w:ascii="宋体" w:hAnsi="宋体"/>
                <w:sz w:val="18"/>
                <w:szCs w:val="18"/>
              </w:rPr>
            </w:pPr>
            <w:r>
              <w:rPr>
                <w:rFonts w:hint="eastAsia" w:ascii="宋体" w:hAnsi="宋体"/>
                <w:sz w:val="18"/>
                <w:szCs w:val="18"/>
              </w:rPr>
              <w:t>配偶每年1.2万元的生活补贴，并协助子女入学。</w:t>
            </w:r>
          </w:p>
          <w:p>
            <w:pPr>
              <w:numPr>
                <w:ilvl w:val="0"/>
                <w:numId w:val="2"/>
              </w:numPr>
              <w:snapToGrid w:val="0"/>
              <w:ind w:firstLine="540" w:firstLineChars="300"/>
              <w:rPr>
                <w:rFonts w:ascii="宋体" w:hAnsi="宋体"/>
                <w:sz w:val="18"/>
                <w:szCs w:val="18"/>
              </w:rPr>
            </w:pPr>
            <w:r>
              <w:rPr>
                <w:rFonts w:hint="eastAsia" w:ascii="宋体" w:hAnsi="宋体"/>
                <w:sz w:val="18"/>
                <w:szCs w:val="18"/>
              </w:rPr>
              <w:t xml:space="preserve">年薪规定：按基本条件申报相应基本年薪标准，具体发放标准和方式按学校规定根据工作任务完成程度和考核结果执行；年薪由基本年薪和超额奖励年薪组成，基本年薪标准为25-50  </w:t>
            </w:r>
          </w:p>
          <w:p>
            <w:pPr>
              <w:snapToGrid w:val="0"/>
              <w:ind w:firstLine="540" w:firstLineChars="300"/>
              <w:rPr>
                <w:rFonts w:ascii="宋体" w:hAnsi="宋体"/>
                <w:sz w:val="18"/>
                <w:szCs w:val="18"/>
              </w:rPr>
            </w:pPr>
            <w:r>
              <w:rPr>
                <w:rFonts w:hint="eastAsia" w:ascii="宋体" w:hAnsi="宋体"/>
                <w:sz w:val="18"/>
                <w:szCs w:val="18"/>
              </w:rPr>
              <w:t>万元/年，超额奖励年薪分为教学超额奖励年薪和科研超额奖励年薪。享受“五险一金”及学校相关福利待遇。</w:t>
            </w:r>
          </w:p>
          <w:p>
            <w:pPr>
              <w:numPr>
                <w:ilvl w:val="0"/>
                <w:numId w:val="2"/>
              </w:numPr>
              <w:snapToGrid w:val="0"/>
              <w:ind w:firstLine="540" w:firstLineChars="300"/>
              <w:rPr>
                <w:rFonts w:ascii="宋体" w:hAnsi="宋体"/>
                <w:sz w:val="18"/>
                <w:szCs w:val="18"/>
              </w:rPr>
            </w:pPr>
            <w:r>
              <w:rPr>
                <w:rFonts w:hint="eastAsia" w:ascii="宋体" w:hAnsi="宋体"/>
                <w:sz w:val="18"/>
                <w:szCs w:val="18"/>
              </w:rPr>
              <w:t>科研启动费10万元。</w:t>
            </w:r>
          </w:p>
          <w:p>
            <w:pPr>
              <w:numPr>
                <w:ilvl w:val="0"/>
                <w:numId w:val="2"/>
              </w:numPr>
              <w:snapToGrid w:val="0"/>
              <w:ind w:firstLine="540" w:firstLineChars="300"/>
              <w:rPr>
                <w:rFonts w:ascii="宋体" w:hAnsi="宋体"/>
                <w:sz w:val="18"/>
                <w:szCs w:val="18"/>
              </w:rPr>
            </w:pPr>
            <w:r>
              <w:rPr>
                <w:rFonts w:hint="eastAsia" w:ascii="宋体" w:hAnsi="宋体"/>
                <w:sz w:val="18"/>
                <w:szCs w:val="18"/>
              </w:rPr>
              <w:t>人文社科学术刊物分类详见我校社科处网站政策法规栏（吉大发【2016】64号文件）。</w:t>
            </w:r>
          </w:p>
          <w:p>
            <w:pPr>
              <w:numPr>
                <w:ilvl w:val="0"/>
                <w:numId w:val="2"/>
              </w:numPr>
              <w:snapToGrid w:val="0"/>
              <w:ind w:firstLine="540" w:firstLineChars="300"/>
              <w:rPr>
                <w:rFonts w:ascii="宋体" w:hAnsi="宋体"/>
                <w:szCs w:val="21"/>
              </w:rPr>
            </w:pPr>
            <w:r>
              <w:rPr>
                <w:rFonts w:hint="eastAsia" w:ascii="宋体" w:hAnsi="宋体"/>
                <w:sz w:val="18"/>
                <w:szCs w:val="18"/>
              </w:rPr>
              <w:t>其它未尽事宜面议。</w:t>
            </w:r>
          </w:p>
        </w:tc>
      </w:tr>
    </w:tbl>
    <w:p>
      <w:pPr>
        <w:spacing w:line="480" w:lineRule="exact"/>
        <w:rPr>
          <w:sz w:val="24"/>
        </w:rPr>
        <w:sectPr>
          <w:pgSz w:w="16838" w:h="11906" w:orient="landscape"/>
          <w:pgMar w:top="1418" w:right="1418" w:bottom="1418" w:left="1418" w:header="851" w:footer="992" w:gutter="0"/>
          <w:pgNumType w:fmt="numberInDash"/>
          <w:cols w:space="720" w:num="1"/>
          <w:docGrid w:linePitch="312" w:charSpace="0"/>
        </w:sectPr>
      </w:pPr>
    </w:p>
    <w:p>
      <w:pPr>
        <w:spacing w:line="480" w:lineRule="exact"/>
        <w:rPr>
          <w:sz w:val="24"/>
        </w:rPr>
      </w:pPr>
      <w:r>
        <w:rPr>
          <w:rFonts w:hint="eastAsia" w:ascii="宋体" w:hAnsi="宋体" w:cs="宋体"/>
          <w:b/>
          <w:color w:val="000000"/>
          <w:kern w:val="0"/>
          <w:sz w:val="32"/>
          <w:szCs w:val="32"/>
        </w:rPr>
        <w:t>三、博士招聘计划及要求</w:t>
      </w:r>
    </w:p>
    <w:p>
      <w:pPr>
        <w:spacing w:line="480" w:lineRule="exact"/>
        <w:rPr>
          <w:sz w:val="24"/>
        </w:rPr>
      </w:pPr>
    </w:p>
    <w:tbl>
      <w:tblPr>
        <w:tblStyle w:val="11"/>
        <w:tblW w:w="92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52"/>
        <w:gridCol w:w="922"/>
        <w:gridCol w:w="2793"/>
        <w:gridCol w:w="562"/>
        <w:gridCol w:w="655"/>
        <w:gridCol w:w="750"/>
        <w:gridCol w:w="3103"/>
      </w:tblGrid>
      <w:tr>
        <w:tblPrEx>
          <w:tblLayout w:type="fixed"/>
          <w:tblCellMar>
            <w:top w:w="15" w:type="dxa"/>
            <w:left w:w="15" w:type="dxa"/>
            <w:bottom w:w="15" w:type="dxa"/>
            <w:right w:w="15" w:type="dxa"/>
          </w:tblCellMar>
        </w:tblPrEx>
        <w:trPr>
          <w:trHeight w:val="430" w:hRule="atLeast"/>
          <w:jc w:val="center"/>
        </w:trPr>
        <w:tc>
          <w:tcPr>
            <w:tcW w:w="452"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922"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用人单位</w:t>
            </w:r>
          </w:p>
        </w:tc>
        <w:tc>
          <w:tcPr>
            <w:tcW w:w="2793"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学科专业</w:t>
            </w:r>
          </w:p>
        </w:tc>
        <w:tc>
          <w:tcPr>
            <w:tcW w:w="562" w:type="dxa"/>
            <w:vMerge w:val="restart"/>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学历</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学位</w:t>
            </w:r>
          </w:p>
        </w:tc>
        <w:tc>
          <w:tcPr>
            <w:tcW w:w="1405" w:type="dxa"/>
            <w:gridSpan w:val="2"/>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计划数</w:t>
            </w:r>
          </w:p>
        </w:tc>
        <w:tc>
          <w:tcPr>
            <w:tcW w:w="3103" w:type="dxa"/>
            <w:vMerge w:val="restart"/>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0" w:hRule="atLeast"/>
          <w:jc w:val="center"/>
        </w:trPr>
        <w:tc>
          <w:tcPr>
            <w:tcW w:w="452" w:type="dxa"/>
            <w:vMerge w:val="continue"/>
            <w:vAlign w:val="center"/>
          </w:tcPr>
          <w:p>
            <w:pPr>
              <w:widowControl/>
              <w:jc w:val="center"/>
              <w:textAlignment w:val="center"/>
              <w:rPr>
                <w:rFonts w:ascii="宋体" w:hAnsi="宋体" w:cs="宋体"/>
                <w:b/>
                <w:color w:val="000000"/>
                <w:kern w:val="0"/>
                <w:sz w:val="22"/>
                <w:szCs w:val="22"/>
              </w:rPr>
            </w:pPr>
          </w:p>
        </w:tc>
        <w:tc>
          <w:tcPr>
            <w:tcW w:w="922" w:type="dxa"/>
            <w:vMerge w:val="continue"/>
            <w:vAlign w:val="center"/>
          </w:tcPr>
          <w:p>
            <w:pPr>
              <w:widowControl/>
              <w:jc w:val="center"/>
              <w:textAlignment w:val="center"/>
              <w:rPr>
                <w:rFonts w:ascii="宋体" w:hAnsi="宋体" w:cs="宋体"/>
                <w:b/>
                <w:color w:val="000000"/>
                <w:kern w:val="0"/>
                <w:sz w:val="22"/>
                <w:szCs w:val="22"/>
              </w:rPr>
            </w:pPr>
          </w:p>
        </w:tc>
        <w:tc>
          <w:tcPr>
            <w:tcW w:w="2793" w:type="dxa"/>
            <w:vMerge w:val="continue"/>
            <w:vAlign w:val="center"/>
          </w:tcPr>
          <w:p>
            <w:pPr>
              <w:widowControl/>
              <w:jc w:val="center"/>
              <w:textAlignment w:val="center"/>
              <w:rPr>
                <w:rFonts w:ascii="宋体" w:hAnsi="宋体" w:cs="宋体"/>
                <w:b/>
                <w:color w:val="000000"/>
                <w:kern w:val="0"/>
                <w:sz w:val="22"/>
                <w:szCs w:val="22"/>
              </w:rPr>
            </w:pPr>
          </w:p>
        </w:tc>
        <w:tc>
          <w:tcPr>
            <w:tcW w:w="562" w:type="dxa"/>
            <w:vMerge w:val="continue"/>
            <w:vAlign w:val="center"/>
          </w:tcPr>
          <w:p>
            <w:pPr>
              <w:widowControl/>
              <w:jc w:val="center"/>
              <w:textAlignment w:val="center"/>
              <w:rPr>
                <w:rFonts w:ascii="宋体" w:hAnsi="宋体" w:cs="宋体"/>
                <w:b/>
                <w:color w:val="000000"/>
                <w:kern w:val="0"/>
                <w:sz w:val="22"/>
                <w:szCs w:val="22"/>
              </w:rPr>
            </w:pPr>
          </w:p>
        </w:tc>
        <w:tc>
          <w:tcPr>
            <w:tcW w:w="655"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sz w:val="22"/>
                <w:szCs w:val="22"/>
              </w:rPr>
              <w:t>事业编</w:t>
            </w:r>
          </w:p>
        </w:tc>
        <w:tc>
          <w:tcPr>
            <w:tcW w:w="750" w:type="dxa"/>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劳动  合同</w:t>
            </w:r>
          </w:p>
        </w:tc>
        <w:tc>
          <w:tcPr>
            <w:tcW w:w="3103" w:type="dxa"/>
            <w:vMerge w:val="continue"/>
            <w:vAlign w:val="center"/>
          </w:tcPr>
          <w:p>
            <w:pPr>
              <w:widowControl/>
              <w:jc w:val="center"/>
              <w:textAlignment w:val="center"/>
              <w:rPr>
                <w:rFonts w:ascii="宋体" w:hAnsi="宋体" w:cs="宋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马克思主义基本原理、马克思主义中国化研究、国外马克思主义研究、思想政治教育</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廖院长：13974309596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邮箱:776104167@qq.com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文学与新闻传播学院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中国古代文学、课程与教学论（语文）、新闻学、传播学、中国现当代文学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罗院长：13574358081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wxy8221@163.com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9"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3</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数学与统计学院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基础数学、计算数学、概率论与数理统计、应用数学、运筹学与控制论、金融学、数量经济学、统计学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方院长：</w:t>
            </w:r>
            <w:r>
              <w:rPr>
                <w:rFonts w:ascii="宋体" w:hAnsi="宋体" w:cs="宋体"/>
                <w:color w:val="000000"/>
                <w:kern w:val="0"/>
                <w:sz w:val="22"/>
                <w:szCs w:val="22"/>
              </w:rPr>
              <w:t>13974316116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504021742@qq.com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2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4</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国际教育学院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金融学、外国语言学及应用语言学（翻译方向）、英语语言文学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刘院长：13787928923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邮箱：ruth91@sohu.com</w:t>
            </w:r>
          </w:p>
        </w:tc>
      </w:tr>
      <w:tr>
        <w:tblPrEx>
          <w:tblLayout w:type="fixed"/>
          <w:tblCellMar>
            <w:top w:w="15" w:type="dxa"/>
            <w:left w:w="15" w:type="dxa"/>
            <w:bottom w:w="15" w:type="dxa"/>
            <w:right w:w="15" w:type="dxa"/>
          </w:tblCellMar>
        </w:tblPrEx>
        <w:trPr>
          <w:trHeight w:val="69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5</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外国语学院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外国语言学及应用语言学（翻译方向）、</w:t>
            </w:r>
            <w:r>
              <w:rPr>
                <w:rFonts w:ascii="宋体" w:hAnsi="宋体" w:cs="宋体"/>
                <w:color w:val="000000"/>
                <w:kern w:val="0"/>
                <w:sz w:val="22"/>
                <w:szCs w:val="22"/>
              </w:rPr>
              <w:t>英语语言文学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汤院长：</w:t>
            </w:r>
            <w:r>
              <w:rPr>
                <w:rFonts w:ascii="宋体" w:hAnsi="宋体" w:cs="宋体"/>
                <w:color w:val="000000"/>
                <w:kern w:val="0"/>
                <w:sz w:val="22"/>
                <w:szCs w:val="22"/>
              </w:rPr>
              <w:t>0744-8202123</w:t>
            </w:r>
            <w:r>
              <w:rPr>
                <w:rFonts w:hint="eastAsia" w:ascii="宋体" w:hAnsi="宋体" w:cs="宋体"/>
                <w:color w:val="000000"/>
                <w:kern w:val="0"/>
                <w:sz w:val="22"/>
                <w:szCs w:val="22"/>
              </w:rPr>
              <w:t xml:space="preserve">         邮箱：</w:t>
            </w:r>
            <w:r>
              <w:rPr>
                <w:rFonts w:ascii="宋体" w:hAnsi="宋体" w:cs="宋体"/>
                <w:color w:val="000000"/>
                <w:kern w:val="0"/>
                <w:sz w:val="22"/>
                <w:szCs w:val="22"/>
              </w:rPr>
              <w:t>tjaemail@163.com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6</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物理与机电工程学院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机械制造及其自动化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、机械电子工程、物理电子学、电路与系统、理论物理、凝聚态物理、</w:t>
            </w:r>
            <w:r>
              <w:rPr>
                <w:rFonts w:ascii="宋体" w:hAnsi="宋体" w:cs="宋体"/>
                <w:color w:val="000000"/>
                <w:kern w:val="0"/>
                <w:sz w:val="22"/>
                <w:szCs w:val="22"/>
              </w:rPr>
              <w:t>材料物理与化学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彭院长：</w:t>
            </w:r>
            <w:r>
              <w:rPr>
                <w:rFonts w:ascii="宋体" w:hAnsi="宋体" w:cs="宋体"/>
                <w:color w:val="000000"/>
                <w:kern w:val="0"/>
                <w:sz w:val="22"/>
                <w:szCs w:val="22"/>
              </w:rPr>
              <w:t>13974336661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1972930690@qq.com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3"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7</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信息科学与工程学院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电气工程、电子科学与技术、信息与通信工程、计算机科学与技术、软件工程</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鲁院长：</w:t>
            </w:r>
            <w:r>
              <w:rPr>
                <w:rFonts w:ascii="宋体" w:hAnsi="宋体" w:cs="宋体"/>
                <w:color w:val="000000"/>
                <w:kern w:val="0"/>
                <w:sz w:val="22"/>
                <w:szCs w:val="22"/>
              </w:rPr>
              <w:t>13574300365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t xml:space="preserve"> </w:t>
            </w:r>
            <w:r>
              <w:rPr>
                <w:rFonts w:ascii="宋体" w:hAnsi="宋体" w:cs="宋体"/>
                <w:color w:val="000000"/>
                <w:kern w:val="0"/>
                <w:sz w:val="22"/>
                <w:szCs w:val="22"/>
              </w:rPr>
              <w:t>851798681@qq.com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8</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软件学院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软件工程、计算机科学与技术</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周院长：</w:t>
            </w:r>
            <w:r>
              <w:rPr>
                <w:rFonts w:ascii="宋体" w:hAnsi="宋体" w:cs="宋体"/>
                <w:color w:val="000000"/>
                <w:kern w:val="0"/>
                <w:sz w:val="22"/>
                <w:szCs w:val="22"/>
              </w:rPr>
              <w:t>13807442015</w:t>
            </w:r>
            <w:r>
              <w:rPr>
                <w:rFonts w:hint="eastAsia" w:ascii="宋体" w:hAnsi="宋体" w:cs="宋体"/>
                <w:color w:val="000000"/>
                <w:kern w:val="0"/>
                <w:sz w:val="22"/>
                <w:szCs w:val="22"/>
              </w:rPr>
              <w:t xml:space="preserve">          邮箱：</w:t>
            </w:r>
            <w:r>
              <w:rPr>
                <w:rFonts w:ascii="宋体" w:hAnsi="宋体" w:cs="宋体"/>
                <w:color w:val="000000"/>
                <w:kern w:val="0"/>
                <w:sz w:val="22"/>
                <w:szCs w:val="22"/>
              </w:rPr>
              <w:t>QingPingZhou@163.com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9"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9</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土木工程与建筑学院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土木工程、力学、建筑学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陈院长：</w:t>
            </w:r>
            <w:r>
              <w:rPr>
                <w:rFonts w:ascii="宋体" w:hAnsi="宋体" w:cs="宋体"/>
                <w:color w:val="000000"/>
                <w:kern w:val="0"/>
                <w:sz w:val="22"/>
                <w:szCs w:val="22"/>
              </w:rPr>
              <w:t>15174452080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cgp_pgc@163.com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10</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会计学、企业管理、技术经济与管理、管理科学与工程、金融学、国际贸易学、数量经济学、区域经济学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黎书记：</w:t>
            </w:r>
            <w:r>
              <w:rPr>
                <w:rFonts w:ascii="宋体" w:hAnsi="宋体" w:cs="宋体"/>
                <w:color w:val="000000"/>
                <w:kern w:val="0"/>
                <w:sz w:val="22"/>
                <w:szCs w:val="22"/>
              </w:rPr>
              <w:t>13707430058</w:t>
            </w:r>
            <w:r>
              <w:rPr>
                <w:rFonts w:hint="eastAsia" w:ascii="宋体" w:hAnsi="宋体" w:cs="宋体"/>
                <w:color w:val="000000"/>
                <w:kern w:val="0"/>
                <w:sz w:val="22"/>
                <w:szCs w:val="22"/>
              </w:rPr>
              <w:t xml:space="preserve">          邮箱：</w:t>
            </w:r>
            <w:r>
              <w:rPr>
                <w:rFonts w:ascii="宋体" w:hAnsi="宋体" w:cs="宋体"/>
                <w:color w:val="000000"/>
                <w:kern w:val="0"/>
                <w:sz w:val="22"/>
                <w:szCs w:val="22"/>
              </w:rPr>
              <w:t>lks99999@vip.sina.com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法学与公共管理学院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企业管理、旅游管理、西方经济学、公共管理、区域经济学、国际法学、诉讼法学、民商法学、刑法学、经济法学、</w:t>
            </w:r>
            <w:r>
              <w:rPr>
                <w:rFonts w:ascii="宋体" w:hAnsi="宋体" w:cs="宋体"/>
                <w:color w:val="000000"/>
                <w:kern w:val="0"/>
                <w:sz w:val="22"/>
                <w:szCs w:val="22"/>
              </w:rPr>
              <w:t>法律史</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jc w:val="center"/>
              <w:rPr>
                <w:rFonts w:ascii="宋体" w:hAnsi="宋体" w:cs="宋体"/>
                <w:color w:val="000000"/>
                <w:sz w:val="22"/>
                <w:szCs w:val="22"/>
              </w:rPr>
            </w:pPr>
            <w:r>
              <w:rPr>
                <w:rFonts w:hint="eastAsia" w:ascii="宋体" w:hAnsi="宋体" w:cs="宋体"/>
                <w:color w:val="000000"/>
                <w:kern w:val="0"/>
                <w:sz w:val="22"/>
                <w:szCs w:val="22"/>
              </w:rPr>
              <w:t>吴院长：</w:t>
            </w:r>
            <w:r>
              <w:rPr>
                <w:rFonts w:ascii="宋体" w:hAnsi="宋体" w:cs="宋体"/>
                <w:color w:val="000000"/>
                <w:kern w:val="0"/>
                <w:sz w:val="22"/>
                <w:szCs w:val="22"/>
              </w:rPr>
              <w:t>13574318527</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kern w:val="0"/>
                <w:sz w:val="24"/>
              </w:rPr>
              <w:t>707845612</w:t>
            </w:r>
            <w:r>
              <w:rPr>
                <w:rFonts w:hint="eastAsia" w:ascii="宋体" w:hAnsi="宋体" w:cs="宋体"/>
                <w:kern w:val="0"/>
                <w:sz w:val="24"/>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8"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12</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旅游与管理工程学院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生态学(生态旅游方向)、工商管理(酒店管理方向)、旅游管理</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尹院长：</w:t>
            </w:r>
            <w:r>
              <w:rPr>
                <w:rFonts w:ascii="宋体" w:hAnsi="宋体" w:cs="宋体"/>
                <w:color w:val="000000"/>
                <w:kern w:val="0"/>
                <w:sz w:val="22"/>
                <w:szCs w:val="22"/>
              </w:rPr>
              <w:t>13974429040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2360484015@qq.com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27"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13</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生物资源与环境科学学院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环境科学或环境工程（土壤污染修复、固废及水污染治理相关方向）、药剂学、药物分析学、生物工程（生物工程工厂设计、工程学相关方向）、</w:t>
            </w:r>
            <w:r>
              <w:rPr>
                <w:rFonts w:ascii="宋体" w:hAnsi="宋体" w:cs="宋体"/>
                <w:color w:val="000000"/>
                <w:kern w:val="0"/>
                <w:sz w:val="22"/>
                <w:szCs w:val="22"/>
              </w:rPr>
              <w:t>农业昆虫与害虫防治</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申书记：0743-8565323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邮箱：sxx99@163.com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14</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化学化工学院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化学工程与技术、食品科学与工程、药学（制药工程相关方向）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颜院长：13787919525邮箱：jishouyanwenbin@163.com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76"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15</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医学院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公共卫生与预防医学、康复治疗学、临床医学（医学影像方向）、影像医学与核医学、病理学与病理生理学、针灸推拿学、中医基础理论、方剂学、中医诊断学、中医儿科学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陈书记：</w:t>
            </w:r>
            <w:r>
              <w:rPr>
                <w:rFonts w:ascii="宋体" w:hAnsi="宋体" w:cs="宋体"/>
                <w:color w:val="000000"/>
                <w:kern w:val="0"/>
                <w:sz w:val="22"/>
                <w:szCs w:val="22"/>
              </w:rPr>
              <w:t>13974308888</w:t>
            </w:r>
            <w:r>
              <w:rPr>
                <w:rFonts w:hint="eastAsia" w:ascii="宋体" w:hAnsi="宋体" w:cs="宋体"/>
                <w:color w:val="000000"/>
                <w:kern w:val="0"/>
                <w:sz w:val="22"/>
                <w:szCs w:val="22"/>
              </w:rPr>
              <w:t xml:space="preserve">          邮箱：</w:t>
            </w:r>
            <w:r>
              <w:rPr>
                <w:rFonts w:ascii="宋体" w:hAnsi="宋体" w:cs="宋体"/>
                <w:color w:val="000000"/>
                <w:kern w:val="0"/>
                <w:sz w:val="22"/>
                <w:szCs w:val="22"/>
              </w:rPr>
              <w:t>czyjsdx@163.com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16</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音乐舞蹈学院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艺术学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唐院长：</w:t>
            </w:r>
            <w:r>
              <w:rPr>
                <w:rFonts w:ascii="宋体" w:hAnsi="宋体" w:cs="宋体"/>
                <w:color w:val="000000"/>
                <w:kern w:val="0"/>
                <w:sz w:val="22"/>
                <w:szCs w:val="22"/>
              </w:rPr>
              <w:t>13707438286</w:t>
            </w:r>
            <w:r>
              <w:rPr>
                <w:rFonts w:hint="eastAsia" w:ascii="宋体" w:hAnsi="宋体" w:cs="宋体"/>
                <w:color w:val="000000"/>
                <w:kern w:val="0"/>
                <w:sz w:val="22"/>
                <w:szCs w:val="22"/>
              </w:rPr>
              <w:t xml:space="preserve">          邮箱：</w:t>
            </w:r>
            <w:r>
              <w:rPr>
                <w:rFonts w:ascii="宋体" w:hAnsi="宋体" w:cs="宋体"/>
                <w:color w:val="000000"/>
                <w:kern w:val="0"/>
                <w:sz w:val="22"/>
                <w:szCs w:val="22"/>
              </w:rPr>
              <w:t>3143630090@qq.com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26"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17</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体育科学学院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运动人体科学（运动生理学或运动医学方向）、体育学（体育管理、体育统计相关方向）、课程与教学论（体育）、体育教育训练学（体操、排球方向）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周院长：15107429336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zdp6189@163.com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18</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美术学院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美术学、设计学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刘院长：</w:t>
            </w:r>
            <w:r>
              <w:rPr>
                <w:rFonts w:ascii="宋体" w:hAnsi="宋体" w:cs="宋体"/>
                <w:color w:val="000000"/>
                <w:kern w:val="0"/>
                <w:sz w:val="22"/>
                <w:szCs w:val="22"/>
              </w:rPr>
              <w:t>13907447085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963484686@qq.com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68"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19</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历史文化学院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中国近代史、中国现代史民族学、考古学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03" w:type="dxa"/>
            <w:vAlign w:val="center"/>
          </w:tcPr>
          <w:p>
            <w:pPr>
              <w:jc w:val="center"/>
              <w:rPr>
                <w:rFonts w:ascii="宋体" w:hAnsi="宋体" w:cs="宋体"/>
                <w:color w:val="000000"/>
                <w:sz w:val="22"/>
                <w:szCs w:val="22"/>
              </w:rPr>
            </w:pPr>
            <w:r>
              <w:rPr>
                <w:rFonts w:hint="eastAsia" w:ascii="宋体" w:hAnsi="宋体" w:cs="宋体"/>
                <w:color w:val="000000"/>
                <w:kern w:val="0"/>
                <w:sz w:val="22"/>
                <w:szCs w:val="22"/>
              </w:rPr>
              <w:t>罗院长：</w:t>
            </w:r>
            <w:r>
              <w:rPr>
                <w:rFonts w:ascii="宋体" w:hAnsi="宋体" w:cs="宋体"/>
                <w:color w:val="000000"/>
                <w:kern w:val="0"/>
                <w:sz w:val="22"/>
                <w:szCs w:val="22"/>
              </w:rPr>
              <w:t>18797471159</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kern w:val="0"/>
                <w:sz w:val="24"/>
              </w:rPr>
              <w:t>mdlkl@163.com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哲学研究所</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马克思主义哲学、中国哲学、伦理学、宗教学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陆老师：</w:t>
            </w:r>
            <w:r>
              <w:rPr>
                <w:rFonts w:ascii="宋体" w:hAnsi="宋体" w:cs="宋体"/>
                <w:color w:val="000000"/>
                <w:kern w:val="0"/>
                <w:sz w:val="22"/>
                <w:szCs w:val="22"/>
              </w:rPr>
              <w:t>15307439898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w:t>
            </w:r>
            <w:r>
              <w:rPr>
                <w:rFonts w:ascii="宋体" w:hAnsi="宋体" w:cs="宋体"/>
                <w:color w:val="000000"/>
                <w:kern w:val="0"/>
                <w:sz w:val="22"/>
                <w:szCs w:val="22"/>
              </w:rPr>
              <w:t>37785596@qq.com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21</w:t>
            </w:r>
          </w:p>
        </w:tc>
        <w:tc>
          <w:tcPr>
            <w:tcW w:w="922"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民族预科教育学院</w:t>
            </w:r>
          </w:p>
        </w:tc>
        <w:tc>
          <w:tcPr>
            <w:tcW w:w="2793"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基础数学、中国语言文学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尹院长：13974359493</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QQ:1298959620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22</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国防教育学院</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军事思想、军事历史、军事教育训练学</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杨老师：13762160868</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QQ:908457392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75"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23</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杜仲综合利用技术国家地方联合工程实验室</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生物学、药学、食品科学与工程、临床医学（医学检验方向）</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李老师：13508430689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4" w:hRule="atLeast"/>
          <w:jc w:val="center"/>
        </w:trPr>
        <w:tc>
          <w:tcPr>
            <w:tcW w:w="452"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24</w:t>
            </w:r>
          </w:p>
        </w:tc>
        <w:tc>
          <w:tcPr>
            <w:tcW w:w="92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林产化工湖南省重点实验室</w:t>
            </w:r>
          </w:p>
        </w:tc>
        <w:tc>
          <w:tcPr>
            <w:tcW w:w="279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森林工程、林产化学加工工程</w:t>
            </w:r>
          </w:p>
        </w:tc>
        <w:tc>
          <w:tcPr>
            <w:tcW w:w="562"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博士</w:t>
            </w:r>
          </w:p>
        </w:tc>
        <w:tc>
          <w:tcPr>
            <w:tcW w:w="65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5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103"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宋老师：0744-8231386</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邮箱： zdsys0744@163.com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1374" w:type="dxa"/>
            <w:gridSpan w:val="2"/>
            <w:vAlign w:val="center"/>
          </w:tcPr>
          <w:p>
            <w:pPr>
              <w:jc w:val="center"/>
              <w:rPr>
                <w:rFonts w:ascii="宋体" w:hAnsi="宋体" w:cs="宋体"/>
                <w:color w:val="FF0000"/>
                <w:sz w:val="22"/>
                <w:szCs w:val="22"/>
              </w:rPr>
            </w:pPr>
            <w:r>
              <w:rPr>
                <w:rFonts w:hint="eastAsia" w:ascii="宋体" w:hAnsi="宋体" w:cs="宋体"/>
                <w:color w:val="000000"/>
                <w:kern w:val="0"/>
                <w:sz w:val="22"/>
                <w:szCs w:val="22"/>
              </w:rPr>
              <w:t>合计</w:t>
            </w:r>
          </w:p>
        </w:tc>
        <w:tc>
          <w:tcPr>
            <w:tcW w:w="2793" w:type="dxa"/>
            <w:vAlign w:val="center"/>
          </w:tcPr>
          <w:p>
            <w:pPr>
              <w:jc w:val="left"/>
              <w:rPr>
                <w:rFonts w:ascii="宋体" w:hAnsi="宋体" w:cs="宋体"/>
                <w:color w:val="000000"/>
                <w:sz w:val="22"/>
                <w:szCs w:val="22"/>
              </w:rPr>
            </w:pPr>
          </w:p>
        </w:tc>
        <w:tc>
          <w:tcPr>
            <w:tcW w:w="562" w:type="dxa"/>
            <w:vAlign w:val="center"/>
          </w:tcPr>
          <w:p>
            <w:pPr>
              <w:jc w:val="center"/>
              <w:rPr>
                <w:rFonts w:ascii="宋体" w:hAnsi="宋体" w:cs="宋体"/>
                <w:color w:val="000000"/>
                <w:sz w:val="22"/>
                <w:szCs w:val="22"/>
              </w:rPr>
            </w:pPr>
          </w:p>
        </w:tc>
        <w:tc>
          <w:tcPr>
            <w:tcW w:w="1405" w:type="dxa"/>
            <w:gridSpan w:val="2"/>
            <w:vAlign w:val="center"/>
          </w:tcPr>
          <w:p>
            <w:pPr>
              <w:widowControl/>
              <w:jc w:val="center"/>
              <w:textAlignment w:val="center"/>
              <w:rPr>
                <w:rFonts w:ascii="宋体" w:hAnsi="宋体" w:cs="宋体"/>
                <w:color w:val="000000"/>
                <w:kern w:val="0"/>
                <w:sz w:val="22"/>
                <w:szCs w:val="22"/>
              </w:rPr>
            </w:pPr>
            <w:r>
              <w:rPr>
                <w:rFonts w:hint="eastAsia" w:ascii="宋体" w:hAnsi="宋体" w:cs="宋体"/>
                <w:b/>
                <w:bCs/>
                <w:color w:val="000000"/>
                <w:kern w:val="0"/>
                <w:sz w:val="22"/>
                <w:szCs w:val="22"/>
              </w:rPr>
              <w:t>180</w:t>
            </w:r>
          </w:p>
        </w:tc>
        <w:tc>
          <w:tcPr>
            <w:tcW w:w="3103" w:type="dxa"/>
            <w:vAlign w:val="center"/>
          </w:tcPr>
          <w:p>
            <w:pPr>
              <w:jc w:val="center"/>
              <w:rPr>
                <w:rFonts w:ascii="宋体" w:hAnsi="宋体" w:cs="宋体"/>
                <w:color w:val="000000"/>
                <w:sz w:val="22"/>
                <w:szCs w:val="22"/>
              </w:rPr>
            </w:pPr>
          </w:p>
        </w:tc>
      </w:tr>
    </w:tbl>
    <w:p>
      <w:pPr>
        <w:spacing w:line="480" w:lineRule="exact"/>
        <w:rPr>
          <w:sz w:val="24"/>
        </w:rPr>
      </w:pPr>
    </w:p>
    <w:p>
      <w:pPr>
        <w:spacing w:line="480" w:lineRule="exact"/>
        <w:ind w:firstLine="904" w:firstLineChars="300"/>
        <w:rPr>
          <w:b/>
          <w:sz w:val="30"/>
          <w:szCs w:val="30"/>
        </w:rPr>
      </w:pPr>
      <w:r>
        <w:rPr>
          <w:rFonts w:hint="eastAsia"/>
          <w:b/>
          <w:sz w:val="30"/>
          <w:szCs w:val="30"/>
        </w:rPr>
        <w:t>四、报名及联系方式</w:t>
      </w:r>
    </w:p>
    <w:p>
      <w:pPr>
        <w:widowControl/>
        <w:spacing w:line="420" w:lineRule="atLeast"/>
        <w:ind w:left="452" w:firstLine="480" w:firstLineChars="200"/>
        <w:jc w:val="left"/>
        <w:rPr>
          <w:rFonts w:asciiTheme="minorHAnsi" w:hAnsiTheme="minorHAnsi" w:eastAsiaTheme="minorEastAsia" w:cstheme="minorBidi"/>
          <w:color w:val="000000"/>
          <w:kern w:val="0"/>
          <w:sz w:val="24"/>
        </w:rPr>
      </w:pPr>
      <w:r>
        <w:rPr>
          <w:rFonts w:hint="eastAsia" w:asciiTheme="minorHAnsi" w:hAnsiTheme="minorHAnsi" w:eastAsiaTheme="minorEastAsia" w:cstheme="minorBidi"/>
          <w:color w:val="000000"/>
          <w:kern w:val="0"/>
          <w:sz w:val="24"/>
        </w:rPr>
        <w:t>（一）报名</w:t>
      </w:r>
    </w:p>
    <w:p>
      <w:pPr>
        <w:widowControl/>
        <w:spacing w:line="420" w:lineRule="atLeast"/>
        <w:ind w:left="452" w:firstLine="480" w:firstLineChars="200"/>
        <w:jc w:val="left"/>
        <w:rPr>
          <w:rFonts w:asciiTheme="minorHAnsi" w:hAnsiTheme="minorHAnsi" w:eastAsiaTheme="minorEastAsia" w:cstheme="minorBidi"/>
          <w:color w:val="000000"/>
          <w:kern w:val="0"/>
          <w:sz w:val="24"/>
        </w:rPr>
      </w:pPr>
      <w:r>
        <w:rPr>
          <w:rFonts w:asciiTheme="minorHAnsi" w:hAnsiTheme="minorHAnsi" w:eastAsiaTheme="minorEastAsia" w:cstheme="minorBidi"/>
          <w:color w:val="000000"/>
          <w:kern w:val="0"/>
          <w:sz w:val="24"/>
        </w:rPr>
        <w:t>1</w:t>
      </w:r>
      <w:r>
        <w:rPr>
          <w:rFonts w:hint="eastAsia" w:ascii="宋体" w:hAnsi="宋体" w:cs="宋体"/>
          <w:color w:val="000000"/>
          <w:kern w:val="0"/>
          <w:sz w:val="24"/>
        </w:rPr>
        <w:t>、报名时间：</w:t>
      </w:r>
      <w:r>
        <w:rPr>
          <w:rFonts w:asciiTheme="minorHAnsi" w:hAnsiTheme="minorHAnsi" w:eastAsiaTheme="minorEastAsia" w:cstheme="minorBidi"/>
          <w:color w:val="000000"/>
          <w:kern w:val="0"/>
          <w:sz w:val="24"/>
        </w:rPr>
        <w:t>2018</w:t>
      </w:r>
      <w:r>
        <w:rPr>
          <w:rFonts w:hint="eastAsia" w:ascii="宋体" w:hAnsi="宋体" w:cs="宋体"/>
          <w:color w:val="000000"/>
          <w:kern w:val="0"/>
          <w:sz w:val="24"/>
        </w:rPr>
        <w:t>年</w:t>
      </w:r>
      <w:r>
        <w:rPr>
          <w:rFonts w:asciiTheme="minorHAnsi" w:hAnsiTheme="minorHAnsi" w:eastAsiaTheme="minorEastAsia" w:cstheme="minorBidi"/>
          <w:color w:val="000000"/>
          <w:kern w:val="0"/>
          <w:sz w:val="24"/>
        </w:rPr>
        <w:t>3</w:t>
      </w:r>
      <w:r>
        <w:rPr>
          <w:rFonts w:hint="eastAsia" w:ascii="宋体" w:hAnsi="宋体" w:cs="宋体"/>
          <w:color w:val="000000"/>
          <w:kern w:val="0"/>
          <w:sz w:val="24"/>
        </w:rPr>
        <w:t>月</w:t>
      </w:r>
      <w:r>
        <w:rPr>
          <w:rFonts w:asciiTheme="minorHAnsi" w:hAnsiTheme="minorHAnsi" w:eastAsiaTheme="minorEastAsia" w:cstheme="minorBidi"/>
          <w:color w:val="000000"/>
          <w:kern w:val="0"/>
          <w:sz w:val="24"/>
        </w:rPr>
        <w:t>30</w:t>
      </w:r>
      <w:r>
        <w:rPr>
          <w:rFonts w:hint="eastAsia" w:ascii="宋体" w:hAnsi="宋体" w:cs="宋体"/>
          <w:color w:val="000000"/>
          <w:kern w:val="0"/>
          <w:sz w:val="24"/>
        </w:rPr>
        <w:t>日—</w:t>
      </w:r>
      <w:r>
        <w:rPr>
          <w:rFonts w:asciiTheme="minorHAnsi" w:hAnsiTheme="minorHAnsi" w:eastAsiaTheme="minorEastAsia" w:cstheme="minorBidi"/>
          <w:color w:val="000000"/>
          <w:kern w:val="0"/>
          <w:sz w:val="24"/>
        </w:rPr>
        <w:t>2018</w:t>
      </w:r>
      <w:r>
        <w:rPr>
          <w:rFonts w:hint="eastAsia" w:ascii="宋体" w:hAnsi="宋体" w:cs="宋体"/>
          <w:color w:val="000000"/>
          <w:kern w:val="0"/>
          <w:sz w:val="24"/>
        </w:rPr>
        <w:t>年</w:t>
      </w:r>
      <w:r>
        <w:rPr>
          <w:rFonts w:asciiTheme="minorHAnsi" w:hAnsiTheme="minorHAnsi" w:eastAsiaTheme="minorEastAsia" w:cstheme="minorBidi"/>
          <w:color w:val="000000"/>
          <w:kern w:val="0"/>
          <w:sz w:val="24"/>
        </w:rPr>
        <w:t>6</w:t>
      </w:r>
      <w:r>
        <w:rPr>
          <w:rFonts w:hint="eastAsia" w:ascii="宋体" w:hAnsi="宋体" w:cs="宋体"/>
          <w:color w:val="000000"/>
          <w:kern w:val="0"/>
          <w:sz w:val="24"/>
        </w:rPr>
        <w:t>月</w:t>
      </w:r>
      <w:r>
        <w:rPr>
          <w:rFonts w:asciiTheme="minorHAnsi" w:hAnsiTheme="minorHAnsi" w:eastAsiaTheme="minorEastAsia" w:cstheme="minorBidi"/>
          <w:color w:val="000000"/>
          <w:kern w:val="0"/>
          <w:sz w:val="24"/>
        </w:rPr>
        <w:t>30</w:t>
      </w:r>
      <w:r>
        <w:rPr>
          <w:rFonts w:hint="eastAsia" w:ascii="宋体" w:hAnsi="宋体" w:cs="宋体"/>
          <w:color w:val="000000"/>
          <w:kern w:val="0"/>
          <w:sz w:val="24"/>
        </w:rPr>
        <w:t>日。</w:t>
      </w:r>
    </w:p>
    <w:p>
      <w:pPr>
        <w:widowControl/>
        <w:spacing w:line="420" w:lineRule="atLeast"/>
        <w:ind w:left="452" w:firstLine="480" w:firstLineChars="200"/>
        <w:jc w:val="left"/>
      </w:pPr>
      <w:r>
        <w:rPr>
          <w:rFonts w:asciiTheme="minorHAnsi" w:hAnsiTheme="minorHAnsi" w:eastAsiaTheme="minorEastAsia" w:cstheme="minorBidi"/>
          <w:color w:val="000000"/>
          <w:kern w:val="0"/>
          <w:sz w:val="24"/>
        </w:rPr>
        <w:t>2</w:t>
      </w:r>
      <w:r>
        <w:rPr>
          <w:rFonts w:hint="eastAsia" w:ascii="宋体" w:hAnsi="宋体" w:cs="宋体"/>
          <w:color w:val="000000"/>
          <w:kern w:val="0"/>
          <w:sz w:val="24"/>
        </w:rPr>
        <w:t>、报名方式：采取现场报名（节假日、双休日除外）或网上报名方式。</w:t>
      </w:r>
    </w:p>
    <w:p>
      <w:pPr>
        <w:widowControl/>
        <w:spacing w:line="420" w:lineRule="atLeast"/>
        <w:ind w:left="452" w:firstLine="480" w:firstLineChars="200"/>
        <w:jc w:val="left"/>
      </w:pPr>
      <w:r>
        <w:rPr>
          <w:rFonts w:hint="eastAsia" w:ascii="宋体" w:hAnsi="宋体" w:cs="宋体"/>
          <w:color w:val="000000"/>
          <w:kern w:val="0"/>
          <w:sz w:val="24"/>
        </w:rPr>
        <w:t>现场报名：请应聘者在吉首大学人事处网站上下载《湖南省事业单位公开招聘人员报名表》（见附件</w:t>
      </w:r>
      <w:r>
        <w:rPr>
          <w:rFonts w:asciiTheme="minorHAnsi" w:hAnsiTheme="minorHAnsi" w:eastAsiaTheme="minorEastAsia" w:cstheme="minorBidi"/>
          <w:color w:val="000000"/>
          <w:kern w:val="0"/>
          <w:sz w:val="24"/>
        </w:rPr>
        <w:t>3</w:t>
      </w:r>
      <w:r>
        <w:rPr>
          <w:rFonts w:hint="eastAsia" w:ascii="宋体" w:hAnsi="宋体" w:cs="宋体"/>
          <w:color w:val="000000"/>
          <w:kern w:val="0"/>
          <w:sz w:val="24"/>
        </w:rPr>
        <w:t>）并如实填写，同时提供身份证、学历学位证（含第一学历证明材料）、职称资格证书、科研成果及获奖、毕业生就业推荐表（有研究方向要求的需提供研究方向证明材料）等材料原件及复印件一式两份到吉首大学人事处人事科报名。</w:t>
      </w:r>
    </w:p>
    <w:p>
      <w:pPr>
        <w:widowControl/>
        <w:spacing w:line="420" w:lineRule="atLeast"/>
        <w:ind w:left="452" w:firstLine="480" w:firstLineChars="200"/>
        <w:jc w:val="left"/>
        <w:rPr>
          <w:rFonts w:ascii="宋体" w:hAnsi="宋体" w:cs="宋体"/>
          <w:color w:val="000000"/>
          <w:kern w:val="0"/>
          <w:sz w:val="24"/>
        </w:rPr>
      </w:pPr>
      <w:r>
        <w:rPr>
          <w:rFonts w:hint="eastAsia" w:ascii="宋体" w:hAnsi="宋体" w:cs="宋体"/>
          <w:color w:val="000000"/>
          <w:kern w:val="0"/>
          <w:sz w:val="24"/>
        </w:rPr>
        <w:t>网上报名：登陆吉首大学网上招聘系统（</w:t>
      </w:r>
      <w:r>
        <w:rPr>
          <w:rFonts w:asciiTheme="minorHAnsi" w:hAnsiTheme="minorHAnsi" w:eastAsiaTheme="minorEastAsia" w:cstheme="minorBidi"/>
          <w:color w:val="000000"/>
          <w:kern w:val="0"/>
          <w:sz w:val="24"/>
        </w:rPr>
        <w:t>http://zhaopin.jsu.edu.cn</w:t>
      </w:r>
      <w:r>
        <w:rPr>
          <w:rFonts w:hint="eastAsia" w:ascii="宋体" w:hAnsi="宋体" w:cs="宋体"/>
          <w:color w:val="000000"/>
          <w:kern w:val="0"/>
          <w:sz w:val="24"/>
        </w:rPr>
        <w:t>），如实填写相关个人信息，同时填写《湖南省事业单位公开招聘人员报名表》</w:t>
      </w:r>
      <w:r>
        <w:rPr>
          <w:rFonts w:asciiTheme="minorHAnsi" w:hAnsiTheme="minorHAnsi" w:eastAsiaTheme="minorEastAsia" w:cstheme="minorBidi"/>
          <w:color w:val="000000"/>
          <w:kern w:val="0"/>
          <w:sz w:val="24"/>
        </w:rPr>
        <w:t>(</w:t>
      </w:r>
      <w:r>
        <w:rPr>
          <w:rFonts w:hint="eastAsia" w:ascii="宋体" w:hAnsi="宋体" w:cs="宋体"/>
          <w:color w:val="000000"/>
          <w:kern w:val="0"/>
          <w:sz w:val="24"/>
        </w:rPr>
        <w:t>见附件</w:t>
      </w:r>
      <w:r>
        <w:rPr>
          <w:rFonts w:asciiTheme="minorHAnsi" w:hAnsiTheme="minorHAnsi" w:eastAsiaTheme="minorEastAsia" w:cstheme="minorBidi"/>
          <w:color w:val="000000"/>
          <w:kern w:val="0"/>
          <w:sz w:val="24"/>
        </w:rPr>
        <w:t>3)</w:t>
      </w:r>
      <w:r>
        <w:rPr>
          <w:rFonts w:hint="eastAsia" w:ascii="宋体" w:hAnsi="宋体" w:cs="宋体"/>
          <w:color w:val="000000"/>
          <w:kern w:val="0"/>
          <w:sz w:val="24"/>
        </w:rPr>
        <w:t>，同时将学历学位证书、身份证及其他报考岗位所需的相关材料等原件扫描上传；或将上述材料通过电子邮件形式发送至jsdxrsc@163.com。</w:t>
      </w:r>
    </w:p>
    <w:p>
      <w:pPr>
        <w:spacing w:line="480" w:lineRule="exact"/>
        <w:ind w:firstLine="1054" w:firstLineChars="350"/>
        <w:rPr>
          <w:rFonts w:ascii="宋体" w:hAnsi="宋体" w:cs="宋体"/>
          <w:b/>
          <w:color w:val="000000"/>
          <w:kern w:val="0"/>
          <w:sz w:val="30"/>
          <w:szCs w:val="30"/>
        </w:rPr>
      </w:pPr>
      <w:r>
        <w:rPr>
          <w:rFonts w:hint="eastAsia" w:ascii="宋体" w:hAnsi="宋体" w:cs="宋体"/>
          <w:b/>
          <w:color w:val="000000"/>
          <w:kern w:val="0"/>
          <w:sz w:val="30"/>
          <w:szCs w:val="30"/>
        </w:rPr>
        <w:t>（二）联系方式</w:t>
      </w:r>
    </w:p>
    <w:p>
      <w:pPr>
        <w:spacing w:line="480" w:lineRule="exact"/>
        <w:ind w:firstLine="1320" w:firstLineChars="550"/>
        <w:rPr>
          <w:rFonts w:ascii="宋体" w:hAnsi="宋体" w:cs="宋体"/>
          <w:color w:val="000000"/>
          <w:kern w:val="0"/>
          <w:sz w:val="24"/>
        </w:rPr>
      </w:pPr>
      <w:r>
        <w:rPr>
          <w:rFonts w:hint="eastAsia" w:ascii="宋体" w:hAnsi="宋体" w:cs="宋体"/>
          <w:color w:val="000000"/>
          <w:kern w:val="0"/>
          <w:sz w:val="24"/>
        </w:rPr>
        <w:t>联系地址：湖南省吉首市人民南路120号吉首大学人事处</w:t>
      </w:r>
    </w:p>
    <w:p>
      <w:pPr>
        <w:spacing w:line="480" w:lineRule="exact"/>
        <w:ind w:firstLine="1320" w:firstLineChars="550"/>
        <w:rPr>
          <w:rFonts w:ascii="宋体" w:hAnsi="宋体" w:cs="宋体"/>
          <w:color w:val="000000"/>
          <w:kern w:val="0"/>
          <w:sz w:val="24"/>
        </w:rPr>
      </w:pPr>
      <w:r>
        <w:rPr>
          <w:rFonts w:hint="eastAsia" w:ascii="宋体" w:hAnsi="宋体" w:cs="宋体"/>
          <w:color w:val="000000"/>
          <w:kern w:val="0"/>
          <w:sz w:val="24"/>
        </w:rPr>
        <w:t>联 系 人：何老师</w:t>
      </w:r>
    </w:p>
    <w:p>
      <w:pPr>
        <w:spacing w:line="480" w:lineRule="exact"/>
        <w:ind w:firstLine="1320" w:firstLineChars="550"/>
        <w:rPr>
          <w:rFonts w:ascii="宋体" w:hAnsi="宋体" w:cs="宋体"/>
          <w:color w:val="000000"/>
          <w:kern w:val="0"/>
          <w:sz w:val="24"/>
        </w:rPr>
      </w:pPr>
      <w:r>
        <w:rPr>
          <w:rFonts w:hint="eastAsia" w:ascii="宋体" w:hAnsi="宋体" w:cs="宋体"/>
          <w:color w:val="000000"/>
          <w:kern w:val="0"/>
          <w:sz w:val="24"/>
        </w:rPr>
        <w:t>联系电话：0743-2198013</w:t>
      </w:r>
    </w:p>
    <w:p>
      <w:pPr>
        <w:spacing w:line="480" w:lineRule="exact"/>
        <w:ind w:firstLine="840" w:firstLineChars="350"/>
        <w:rPr>
          <w:rFonts w:ascii="宋体" w:hAnsi="宋体" w:cs="宋体"/>
          <w:color w:val="000000"/>
          <w:kern w:val="0"/>
          <w:sz w:val="24"/>
        </w:rPr>
      </w:pPr>
      <w:r>
        <w:rPr>
          <w:rFonts w:hint="eastAsia" w:ascii="宋体" w:hAnsi="宋体" w:cs="宋体"/>
          <w:color w:val="000000"/>
          <w:kern w:val="0"/>
          <w:sz w:val="24"/>
        </w:rPr>
        <w:t xml:space="preserve">    邮    箱：</w:t>
      </w:r>
      <w:r>
        <w:rPr>
          <w:rFonts w:hint="eastAsia" w:ascii="宋体" w:hAnsi="宋体" w:cs="宋体"/>
          <w:color w:val="000000"/>
          <w:kern w:val="0"/>
          <w:sz w:val="24"/>
        </w:rPr>
        <w:fldChar w:fldCharType="begin"/>
      </w:r>
      <w:r>
        <w:rPr>
          <w:rFonts w:hint="eastAsia" w:ascii="宋体" w:hAnsi="宋体" w:cs="宋体"/>
          <w:color w:val="000000"/>
          <w:kern w:val="0"/>
          <w:sz w:val="24"/>
        </w:rPr>
        <w:instrText xml:space="preserve"> HYPERLINK "mailto:jsdxrsc@163.com" </w:instrText>
      </w:r>
      <w:r>
        <w:rPr>
          <w:rFonts w:hint="eastAsia" w:ascii="宋体" w:hAnsi="宋体" w:cs="宋体"/>
          <w:color w:val="000000"/>
          <w:kern w:val="0"/>
          <w:sz w:val="24"/>
        </w:rPr>
        <w:fldChar w:fldCharType="separate"/>
      </w:r>
      <w:r>
        <w:rPr>
          <w:rStyle w:val="10"/>
          <w:rFonts w:hint="eastAsia" w:ascii="宋体" w:hAnsi="宋体" w:cs="宋体"/>
          <w:color w:val="000000"/>
          <w:kern w:val="0"/>
          <w:sz w:val="24"/>
        </w:rPr>
        <w:t>jsdxrsc@163.com</w:t>
      </w:r>
      <w:r>
        <w:rPr>
          <w:rFonts w:hint="eastAsia" w:ascii="宋体" w:hAnsi="宋体" w:cs="宋体"/>
          <w:color w:val="000000"/>
          <w:kern w:val="0"/>
          <w:sz w:val="24"/>
        </w:rPr>
        <w:fldChar w:fldCharType="end"/>
      </w:r>
      <w:r>
        <w:rPr>
          <w:rFonts w:hint="eastAsia" w:ascii="宋体" w:hAnsi="宋体" w:cs="宋体"/>
          <w:color w:val="000000"/>
          <w:kern w:val="0"/>
          <w:sz w:val="24"/>
          <w:lang w:val="en-US" w:eastAsia="zh-CN"/>
        </w:rPr>
        <w:t xml:space="preserve"> </w:t>
      </w:r>
      <w:r>
        <w:rPr>
          <w:rFonts w:hint="eastAsia" w:ascii="宋体" w:hAnsi="宋体" w:eastAsia="宋体" w:cs="宋体"/>
          <w:color w:val="000000"/>
          <w:kern w:val="0"/>
          <w:sz w:val="24"/>
          <w:szCs w:val="24"/>
          <w:lang w:val="en-US" w:eastAsia="zh-CN" w:bidi="ar"/>
        </w:rPr>
        <w:t>抄送jsdxzp@sina.com （邮件标题：高层次人才网+姓名+专业+学历+毕业院校）</w:t>
      </w:r>
      <w:bookmarkStart w:id="0" w:name="_GoBack"/>
      <w:bookmarkEnd w:id="0"/>
    </w:p>
    <w:p>
      <w:pPr>
        <w:spacing w:line="480" w:lineRule="exact"/>
        <w:ind w:firstLine="840" w:firstLineChars="350"/>
        <w:rPr>
          <w:rFonts w:ascii="宋体" w:hAnsi="宋体" w:cs="宋体"/>
          <w:color w:val="000000"/>
          <w:kern w:val="0"/>
          <w:sz w:val="24"/>
        </w:rPr>
      </w:pPr>
    </w:p>
    <w:p>
      <w:pPr>
        <w:spacing w:line="480" w:lineRule="exact"/>
        <w:ind w:firstLine="840" w:firstLineChars="350"/>
        <w:rPr>
          <w:rFonts w:ascii="宋体" w:hAnsi="宋体" w:cs="宋体"/>
          <w:color w:val="000000"/>
          <w:kern w:val="0"/>
          <w:sz w:val="24"/>
        </w:rPr>
      </w:pPr>
    </w:p>
    <w:p>
      <w:pPr>
        <w:spacing w:line="480" w:lineRule="exact"/>
        <w:ind w:firstLine="840" w:firstLineChars="350"/>
        <w:rPr>
          <w:rFonts w:ascii="宋体" w:hAnsi="宋体" w:cs="宋体"/>
          <w:color w:val="000000"/>
          <w:kern w:val="0"/>
          <w:sz w:val="24"/>
        </w:rPr>
      </w:pPr>
    </w:p>
    <w:p>
      <w:pPr>
        <w:spacing w:line="480" w:lineRule="exact"/>
        <w:ind w:firstLine="840" w:firstLineChars="350"/>
        <w:rPr>
          <w:rFonts w:ascii="宋体" w:hAnsi="宋体" w:cs="宋体"/>
          <w:color w:val="000000"/>
          <w:kern w:val="0"/>
          <w:sz w:val="24"/>
        </w:rPr>
      </w:pPr>
      <w:r>
        <w:rPr>
          <w:rFonts w:hint="eastAsia" w:ascii="宋体" w:hAnsi="宋体" w:cs="宋体"/>
          <w:color w:val="000000"/>
          <w:kern w:val="0"/>
          <w:sz w:val="24"/>
        </w:rPr>
        <w:t xml:space="preserve">                                                 吉首大学</w:t>
      </w:r>
    </w:p>
    <w:p>
      <w:pPr>
        <w:spacing w:line="480" w:lineRule="exact"/>
        <w:ind w:firstLine="840" w:firstLineChars="350"/>
        <w:rPr>
          <w:rFonts w:ascii="宋体" w:hAnsi="宋体" w:cs="宋体"/>
          <w:color w:val="000000"/>
          <w:kern w:val="0"/>
          <w:sz w:val="24"/>
        </w:rPr>
      </w:pPr>
      <w:r>
        <w:rPr>
          <w:rFonts w:hint="eastAsia" w:ascii="宋体" w:hAnsi="宋体" w:cs="宋体"/>
          <w:color w:val="000000"/>
          <w:kern w:val="0"/>
          <w:sz w:val="24"/>
        </w:rPr>
        <w:t xml:space="preserve">                                             </w:t>
      </w:r>
      <w:r>
        <w:rPr>
          <w:rFonts w:ascii="宋体" w:hAnsi="宋体" w:cs="宋体"/>
          <w:color w:val="000000"/>
          <w:kern w:val="0"/>
          <w:sz w:val="24"/>
        </w:rPr>
        <w:t>2018年3月27日</w:t>
      </w:r>
    </w:p>
    <w:p>
      <w:pPr>
        <w:spacing w:line="480" w:lineRule="exact"/>
        <w:ind w:firstLine="452" w:firstLineChars="150"/>
        <w:rPr>
          <w:b/>
          <w:sz w:val="30"/>
          <w:szCs w:val="30"/>
        </w:rPr>
      </w:pPr>
    </w:p>
    <w:p>
      <w:pPr>
        <w:pStyle w:val="2"/>
        <w:ind w:left="0" w:leftChars="0"/>
        <w:rPr>
          <w:sz w:val="24"/>
        </w:rPr>
      </w:pPr>
    </w:p>
    <w:p>
      <w:pPr>
        <w:keepNext w:val="0"/>
        <w:keepLines w:val="0"/>
        <w:widowControl/>
        <w:suppressLineNumbers w:val="0"/>
        <w:spacing w:before="0" w:beforeAutospacing="0" w:after="0" w:afterAutospacing="0" w:line="480" w:lineRule="atLeast"/>
        <w:ind w:left="452" w:right="0"/>
        <w:jc w:val="left"/>
        <w:rPr>
          <w:rFonts w:hint="eastAsia" w:ascii="宋体" w:hAnsi="宋体" w:eastAsia="宋体" w:cs="宋体"/>
          <w:color w:val="000000"/>
          <w:kern w:val="0"/>
          <w:sz w:val="24"/>
          <w:szCs w:val="24"/>
          <w:lang w:val="en-US" w:eastAsia="zh-CN" w:bidi="ar"/>
        </w:rPr>
      </w:pPr>
    </w:p>
    <w:p>
      <w:pPr>
        <w:pStyle w:val="14"/>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739" w:y="-23"/>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26DCB"/>
    <w:multiLevelType w:val="singleLevel"/>
    <w:tmpl w:val="FF626DCB"/>
    <w:lvl w:ilvl="0" w:tentative="0">
      <w:start w:val="1"/>
      <w:numFmt w:val="chineseCounting"/>
      <w:suff w:val="nothing"/>
      <w:lvlText w:val="%1、"/>
      <w:lvlJc w:val="left"/>
      <w:rPr>
        <w:rFonts w:hint="eastAsia"/>
      </w:rPr>
    </w:lvl>
  </w:abstractNum>
  <w:abstractNum w:abstractNumId="1">
    <w:nsid w:val="3CD03965"/>
    <w:multiLevelType w:val="singleLevel"/>
    <w:tmpl w:val="3CD0396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04477"/>
    <w:rsid w:val="007364F1"/>
    <w:rsid w:val="03B13E4A"/>
    <w:rsid w:val="04C704E0"/>
    <w:rsid w:val="09C1439C"/>
    <w:rsid w:val="09FB69F9"/>
    <w:rsid w:val="10F818F4"/>
    <w:rsid w:val="1258521C"/>
    <w:rsid w:val="147F1293"/>
    <w:rsid w:val="19ED3658"/>
    <w:rsid w:val="1B0476EE"/>
    <w:rsid w:val="1D276E9E"/>
    <w:rsid w:val="21936CD0"/>
    <w:rsid w:val="26FC46FC"/>
    <w:rsid w:val="27DA4EBB"/>
    <w:rsid w:val="2AC90F5D"/>
    <w:rsid w:val="31FB6C70"/>
    <w:rsid w:val="3A6352B5"/>
    <w:rsid w:val="3D5C00C1"/>
    <w:rsid w:val="3F0449F3"/>
    <w:rsid w:val="4AC4394C"/>
    <w:rsid w:val="4CB31885"/>
    <w:rsid w:val="50A06414"/>
    <w:rsid w:val="50F2103B"/>
    <w:rsid w:val="50F953F7"/>
    <w:rsid w:val="52D15446"/>
    <w:rsid w:val="53CB60F1"/>
    <w:rsid w:val="56695D8B"/>
    <w:rsid w:val="5A5D7B45"/>
    <w:rsid w:val="5A97129F"/>
    <w:rsid w:val="5BB85B84"/>
    <w:rsid w:val="5F2170C4"/>
    <w:rsid w:val="61650B20"/>
    <w:rsid w:val="67610462"/>
    <w:rsid w:val="6D4123E3"/>
    <w:rsid w:val="77706C29"/>
    <w:rsid w:val="77CF55FF"/>
    <w:rsid w:val="78463D0A"/>
    <w:rsid w:val="7AAB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333333"/>
      <w:sz w:val="18"/>
      <w:szCs w:val="18"/>
      <w:u w:val="none"/>
    </w:rPr>
  </w:style>
  <w:style w:type="character" w:styleId="10">
    <w:name w:val="Hyperlink"/>
    <w:basedOn w:val="6"/>
    <w:qFormat/>
    <w:uiPriority w:val="0"/>
    <w:rPr>
      <w:color w:val="000000"/>
      <w:sz w:val="18"/>
      <w:szCs w:val="18"/>
      <w:u w:val="none"/>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_Style 7"/>
    <w:basedOn w:val="1"/>
    <w:next w:val="1"/>
    <w:qFormat/>
    <w:uiPriority w:val="0"/>
    <w:pPr>
      <w:pBdr>
        <w:bottom w:val="single" w:color="auto" w:sz="6" w:space="1"/>
      </w:pBdr>
      <w:jc w:val="center"/>
    </w:pPr>
    <w:rPr>
      <w:rFonts w:ascii="Arial" w:eastAsia="宋体"/>
      <w:vanish/>
      <w:sz w:val="16"/>
    </w:rPr>
  </w:style>
  <w:style w:type="paragraph" w:customStyle="1" w:styleId="14">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木鱼</cp:lastModifiedBy>
  <dcterms:modified xsi:type="dcterms:W3CDTF">2018-04-10T07:09:04Z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